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24744" w14:textId="125B7A42" w:rsidR="00F267FA" w:rsidRPr="00053BC6" w:rsidRDefault="00F267FA" w:rsidP="00F267FA">
      <w:pPr>
        <w:jc w:val="center"/>
        <w:rPr>
          <w:rFonts w:ascii="Tahoma" w:hAnsi="Tahoma" w:cs="Tahoma"/>
          <w:b/>
          <w:bCs/>
          <w:sz w:val="20"/>
          <w:szCs w:val="20"/>
        </w:rPr>
      </w:pPr>
      <w:r w:rsidRPr="00053BC6">
        <w:rPr>
          <w:rFonts w:ascii="Tahoma" w:hAnsi="Tahoma" w:cs="Tahoma"/>
          <w:b/>
          <w:sz w:val="20"/>
          <w:szCs w:val="20"/>
        </w:rPr>
        <w:t xml:space="preserve">POGODBA </w:t>
      </w:r>
      <w:r w:rsidR="00384429" w:rsidRPr="00053BC6">
        <w:rPr>
          <w:rFonts w:ascii="Tahoma" w:hAnsi="Tahoma" w:cs="Tahoma"/>
          <w:b/>
          <w:sz w:val="20"/>
          <w:szCs w:val="20"/>
        </w:rPr>
        <w:t xml:space="preserve">ZA </w:t>
      </w:r>
      <w:r w:rsidR="00537290" w:rsidRPr="00053BC6">
        <w:rPr>
          <w:rFonts w:ascii="Tahoma" w:hAnsi="Tahoma" w:cs="Tahoma"/>
          <w:b/>
          <w:bCs/>
          <w:sz w:val="20"/>
          <w:szCs w:val="20"/>
        </w:rPr>
        <w:t>OBNOVO POŠKODB NA LC 014061 JEREKA-POKROVC, odsek 5</w:t>
      </w:r>
    </w:p>
    <w:p w14:paraId="2904A7FD" w14:textId="77777777" w:rsidR="00F267FA" w:rsidRPr="00053BC6" w:rsidRDefault="00F267FA" w:rsidP="00F267FA">
      <w:pPr>
        <w:rPr>
          <w:rFonts w:ascii="Tahoma" w:hAnsi="Tahoma" w:cs="Tahoma"/>
          <w:sz w:val="20"/>
          <w:szCs w:val="20"/>
        </w:rPr>
      </w:pPr>
    </w:p>
    <w:p w14:paraId="32AD614D" w14:textId="77777777" w:rsidR="00F267FA" w:rsidRPr="00053BC6" w:rsidRDefault="00F267FA" w:rsidP="00F267FA">
      <w:pPr>
        <w:rPr>
          <w:rFonts w:ascii="Tahoma" w:hAnsi="Tahoma" w:cs="Tahoma"/>
          <w:sz w:val="20"/>
          <w:szCs w:val="20"/>
        </w:rPr>
      </w:pPr>
      <w:r w:rsidRPr="00053BC6">
        <w:rPr>
          <w:rFonts w:ascii="Tahoma" w:hAnsi="Tahoma" w:cs="Tahoma"/>
          <w:sz w:val="20"/>
          <w:szCs w:val="20"/>
        </w:rPr>
        <w:t xml:space="preserve">sklenjena med </w:t>
      </w:r>
    </w:p>
    <w:p w14:paraId="407A94A3" w14:textId="77777777" w:rsidR="00F267FA" w:rsidRPr="00053BC6" w:rsidRDefault="00F267FA" w:rsidP="00F267FA">
      <w:pPr>
        <w:rPr>
          <w:rFonts w:ascii="Tahoma" w:hAnsi="Tahoma" w:cs="Tahoma"/>
          <w:sz w:val="20"/>
          <w:szCs w:val="20"/>
        </w:rPr>
      </w:pPr>
    </w:p>
    <w:p w14:paraId="39A50240" w14:textId="77777777" w:rsidR="00F267FA" w:rsidRPr="00053BC6" w:rsidRDefault="00F267FA" w:rsidP="00F267FA">
      <w:pPr>
        <w:rPr>
          <w:rFonts w:ascii="Tahoma" w:hAnsi="Tahoma" w:cs="Tahoma"/>
          <w:sz w:val="20"/>
          <w:szCs w:val="20"/>
        </w:rPr>
      </w:pPr>
      <w:r w:rsidRPr="00053BC6">
        <w:rPr>
          <w:rFonts w:ascii="Tahoma" w:hAnsi="Tahoma" w:cs="Tahoma"/>
          <w:sz w:val="20"/>
          <w:szCs w:val="20"/>
        </w:rPr>
        <w:t xml:space="preserve">NAROČNIKOM: </w:t>
      </w:r>
      <w:r w:rsidRPr="00053BC6">
        <w:rPr>
          <w:rFonts w:ascii="Tahoma" w:hAnsi="Tahoma" w:cs="Tahoma"/>
          <w:sz w:val="20"/>
          <w:szCs w:val="20"/>
        </w:rPr>
        <w:tab/>
      </w:r>
      <w:r w:rsidRPr="00053BC6">
        <w:rPr>
          <w:rFonts w:ascii="Tahoma" w:hAnsi="Tahoma" w:cs="Tahoma"/>
          <w:sz w:val="20"/>
          <w:szCs w:val="20"/>
        </w:rPr>
        <w:tab/>
        <w:t xml:space="preserve">OBČINA BOHINJ </w:t>
      </w:r>
    </w:p>
    <w:p w14:paraId="0A5428EB" w14:textId="77777777" w:rsidR="00F267FA" w:rsidRPr="00053BC6" w:rsidRDefault="00F267FA" w:rsidP="00F267FA">
      <w:pPr>
        <w:ind w:left="1440" w:firstLine="720"/>
        <w:rPr>
          <w:rFonts w:ascii="Tahoma" w:hAnsi="Tahoma" w:cs="Tahoma"/>
          <w:sz w:val="20"/>
          <w:szCs w:val="20"/>
        </w:rPr>
      </w:pPr>
      <w:r w:rsidRPr="00053BC6">
        <w:rPr>
          <w:rFonts w:ascii="Tahoma" w:hAnsi="Tahoma" w:cs="Tahoma"/>
          <w:sz w:val="20"/>
          <w:szCs w:val="20"/>
        </w:rPr>
        <w:t xml:space="preserve">Triglavska cesta 35, 4264 Bohinjska Bistrica, </w:t>
      </w:r>
    </w:p>
    <w:p w14:paraId="59B286C7" w14:textId="77777777" w:rsidR="00F267FA" w:rsidRPr="00053BC6" w:rsidRDefault="00F267FA" w:rsidP="00F267FA">
      <w:pPr>
        <w:ind w:left="1440" w:firstLine="720"/>
        <w:rPr>
          <w:rFonts w:ascii="Tahoma" w:hAnsi="Tahoma" w:cs="Tahoma"/>
          <w:sz w:val="20"/>
          <w:szCs w:val="20"/>
        </w:rPr>
      </w:pPr>
      <w:r w:rsidRPr="00053BC6">
        <w:rPr>
          <w:rFonts w:ascii="Tahoma" w:hAnsi="Tahoma" w:cs="Tahoma"/>
          <w:sz w:val="20"/>
          <w:szCs w:val="20"/>
        </w:rPr>
        <w:t>ki jo zastopa župan Jože Sodja</w:t>
      </w:r>
    </w:p>
    <w:p w14:paraId="30E95E1B" w14:textId="77777777" w:rsidR="00F267FA" w:rsidRPr="00053BC6" w:rsidRDefault="00F267FA" w:rsidP="00F267FA">
      <w:pPr>
        <w:ind w:left="1440" w:firstLine="720"/>
        <w:rPr>
          <w:rFonts w:ascii="Tahoma" w:hAnsi="Tahoma" w:cs="Tahoma"/>
          <w:sz w:val="20"/>
          <w:szCs w:val="20"/>
        </w:rPr>
      </w:pPr>
      <w:proofErr w:type="spellStart"/>
      <w:r w:rsidRPr="00053BC6">
        <w:rPr>
          <w:rFonts w:ascii="Tahoma" w:hAnsi="Tahoma" w:cs="Tahoma"/>
          <w:sz w:val="20"/>
          <w:szCs w:val="20"/>
        </w:rPr>
        <w:t>Ident</w:t>
      </w:r>
      <w:proofErr w:type="spellEnd"/>
      <w:r w:rsidRPr="00053BC6">
        <w:rPr>
          <w:rFonts w:ascii="Tahoma" w:hAnsi="Tahoma" w:cs="Tahoma"/>
          <w:sz w:val="20"/>
          <w:szCs w:val="20"/>
        </w:rPr>
        <w:t>. št. za DDV: SI 43302904</w:t>
      </w:r>
    </w:p>
    <w:p w14:paraId="03CBF52C" w14:textId="77777777" w:rsidR="00F267FA" w:rsidRPr="00053BC6" w:rsidRDefault="00F267FA" w:rsidP="00F267FA">
      <w:pPr>
        <w:rPr>
          <w:rFonts w:ascii="Tahoma" w:hAnsi="Tahoma" w:cs="Tahoma"/>
          <w:sz w:val="20"/>
          <w:szCs w:val="20"/>
        </w:rPr>
      </w:pPr>
    </w:p>
    <w:p w14:paraId="428957C6" w14:textId="77777777" w:rsidR="00F267FA" w:rsidRPr="00053BC6" w:rsidRDefault="00F267FA" w:rsidP="00F267FA">
      <w:pPr>
        <w:rPr>
          <w:rFonts w:ascii="Tahoma" w:hAnsi="Tahoma" w:cs="Tahoma"/>
          <w:sz w:val="20"/>
          <w:szCs w:val="20"/>
        </w:rPr>
      </w:pPr>
      <w:r w:rsidRPr="00053BC6">
        <w:rPr>
          <w:rFonts w:ascii="Tahoma" w:hAnsi="Tahoma" w:cs="Tahoma"/>
          <w:sz w:val="20"/>
          <w:szCs w:val="20"/>
        </w:rPr>
        <w:t>in</w:t>
      </w:r>
    </w:p>
    <w:p w14:paraId="29F92903" w14:textId="77777777" w:rsidR="00F267FA" w:rsidRPr="00053BC6" w:rsidRDefault="00F267FA" w:rsidP="00F267FA">
      <w:pPr>
        <w:rPr>
          <w:rFonts w:ascii="Tahoma" w:hAnsi="Tahoma" w:cs="Tahoma"/>
          <w:sz w:val="20"/>
          <w:szCs w:val="20"/>
        </w:rPr>
      </w:pPr>
    </w:p>
    <w:p w14:paraId="56A72903" w14:textId="77777777" w:rsidR="00F267FA" w:rsidRPr="00053BC6" w:rsidRDefault="00F267FA" w:rsidP="00F267FA">
      <w:pPr>
        <w:rPr>
          <w:rFonts w:ascii="Tahoma" w:hAnsi="Tahoma" w:cs="Tahoma"/>
          <w:sz w:val="20"/>
          <w:szCs w:val="20"/>
        </w:rPr>
      </w:pPr>
      <w:r w:rsidRPr="00053BC6">
        <w:rPr>
          <w:rFonts w:ascii="Tahoma" w:hAnsi="Tahoma" w:cs="Tahoma"/>
          <w:sz w:val="20"/>
          <w:szCs w:val="20"/>
        </w:rPr>
        <w:t xml:space="preserve">IZVAJALCEM: </w:t>
      </w:r>
      <w:r w:rsidRPr="00053BC6">
        <w:rPr>
          <w:rFonts w:ascii="Tahoma" w:hAnsi="Tahoma" w:cs="Tahoma"/>
          <w:sz w:val="20"/>
          <w:szCs w:val="20"/>
        </w:rPr>
        <w:tab/>
      </w:r>
      <w:r w:rsidRPr="00053BC6">
        <w:rPr>
          <w:rFonts w:ascii="Tahoma" w:hAnsi="Tahoma" w:cs="Tahoma"/>
          <w:sz w:val="20"/>
          <w:szCs w:val="20"/>
        </w:rPr>
        <w:tab/>
        <w:t xml:space="preserve">_______________________________________________________ </w:t>
      </w:r>
    </w:p>
    <w:p w14:paraId="65DD3885" w14:textId="77777777" w:rsidR="00F267FA" w:rsidRPr="00053BC6" w:rsidRDefault="00F267FA" w:rsidP="00F267FA">
      <w:pPr>
        <w:ind w:left="1416" w:firstLine="708"/>
        <w:rPr>
          <w:rFonts w:ascii="Tahoma" w:hAnsi="Tahoma" w:cs="Tahoma"/>
          <w:sz w:val="20"/>
          <w:szCs w:val="20"/>
        </w:rPr>
      </w:pPr>
      <w:r w:rsidRPr="00053BC6">
        <w:rPr>
          <w:rFonts w:ascii="Tahoma" w:hAnsi="Tahoma" w:cs="Tahoma"/>
          <w:sz w:val="20"/>
          <w:szCs w:val="20"/>
        </w:rPr>
        <w:t>ki ga/jo zastopa__________________________________________</w:t>
      </w:r>
    </w:p>
    <w:p w14:paraId="72CE3DC0" w14:textId="77777777" w:rsidR="00F267FA" w:rsidRPr="00053BC6" w:rsidRDefault="00F267FA" w:rsidP="00F267FA">
      <w:pPr>
        <w:ind w:left="1416" w:firstLine="708"/>
        <w:rPr>
          <w:rFonts w:ascii="Tahoma" w:hAnsi="Tahoma" w:cs="Tahoma"/>
          <w:sz w:val="20"/>
          <w:szCs w:val="20"/>
        </w:rPr>
      </w:pPr>
      <w:proofErr w:type="spellStart"/>
      <w:r w:rsidRPr="00053BC6">
        <w:rPr>
          <w:rFonts w:ascii="Tahoma" w:hAnsi="Tahoma" w:cs="Tahoma"/>
          <w:sz w:val="20"/>
          <w:szCs w:val="20"/>
        </w:rPr>
        <w:t>Ident</w:t>
      </w:r>
      <w:proofErr w:type="spellEnd"/>
      <w:r w:rsidRPr="00053BC6">
        <w:rPr>
          <w:rFonts w:ascii="Tahoma" w:hAnsi="Tahoma" w:cs="Tahoma"/>
          <w:sz w:val="20"/>
          <w:szCs w:val="20"/>
        </w:rPr>
        <w:t>. št. za DDV: SI______________________________________</w:t>
      </w:r>
    </w:p>
    <w:p w14:paraId="6D23DD1E" w14:textId="77777777" w:rsidR="00F267FA" w:rsidRPr="00053BC6" w:rsidRDefault="00F267FA" w:rsidP="00F267FA">
      <w:pPr>
        <w:ind w:left="1416" w:firstLine="708"/>
        <w:rPr>
          <w:rFonts w:ascii="Tahoma" w:hAnsi="Tahoma" w:cs="Tahoma"/>
          <w:sz w:val="20"/>
          <w:szCs w:val="20"/>
        </w:rPr>
      </w:pPr>
      <w:r w:rsidRPr="00053BC6">
        <w:rPr>
          <w:rFonts w:ascii="Tahoma" w:hAnsi="Tahoma" w:cs="Tahoma"/>
          <w:sz w:val="20"/>
          <w:szCs w:val="20"/>
        </w:rPr>
        <w:t>Številka TRR izvajalca :____________________________________</w:t>
      </w:r>
    </w:p>
    <w:p w14:paraId="13E6B72C" w14:textId="77777777" w:rsidR="00F267FA" w:rsidRPr="00053BC6" w:rsidRDefault="00F267FA" w:rsidP="00F267FA">
      <w:pPr>
        <w:rPr>
          <w:rFonts w:ascii="Tahoma" w:hAnsi="Tahoma" w:cs="Tahoma"/>
          <w:sz w:val="20"/>
          <w:szCs w:val="20"/>
        </w:rPr>
      </w:pPr>
    </w:p>
    <w:p w14:paraId="150DBC6C" w14:textId="77777777" w:rsidR="00F267FA" w:rsidRPr="00053BC6" w:rsidRDefault="00F267FA" w:rsidP="00F267FA">
      <w:pPr>
        <w:rPr>
          <w:rFonts w:ascii="Tahoma" w:hAnsi="Tahoma" w:cs="Tahoma"/>
          <w:sz w:val="20"/>
          <w:szCs w:val="20"/>
        </w:rPr>
      </w:pPr>
    </w:p>
    <w:p w14:paraId="4B023FDE" w14:textId="77777777" w:rsidR="00F267FA" w:rsidRPr="00053BC6" w:rsidRDefault="00F267FA" w:rsidP="00F267FA">
      <w:pPr>
        <w:jc w:val="center"/>
        <w:rPr>
          <w:rFonts w:ascii="Tahoma" w:hAnsi="Tahoma" w:cs="Tahoma"/>
          <w:b/>
          <w:sz w:val="20"/>
          <w:szCs w:val="20"/>
        </w:rPr>
      </w:pPr>
      <w:r w:rsidRPr="00053BC6">
        <w:rPr>
          <w:rFonts w:ascii="Tahoma" w:hAnsi="Tahoma" w:cs="Tahoma"/>
          <w:b/>
          <w:sz w:val="20"/>
          <w:szCs w:val="20"/>
        </w:rPr>
        <w:t>I. PREDMET POGODBE</w:t>
      </w:r>
    </w:p>
    <w:p w14:paraId="3059102D" w14:textId="77777777" w:rsidR="00F267FA" w:rsidRPr="00053BC6" w:rsidRDefault="00F267FA" w:rsidP="00F267FA">
      <w:pPr>
        <w:rPr>
          <w:rFonts w:ascii="Tahoma" w:hAnsi="Tahoma" w:cs="Tahoma"/>
          <w:sz w:val="20"/>
          <w:szCs w:val="20"/>
        </w:rPr>
      </w:pPr>
    </w:p>
    <w:p w14:paraId="63CE50BB"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1. člen</w:t>
      </w:r>
    </w:p>
    <w:p w14:paraId="7CFC1396"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Pogodbeni stranki ugotavljata:</w:t>
      </w:r>
    </w:p>
    <w:p w14:paraId="6D8852C8" w14:textId="5F72D7EC" w:rsidR="00F267FA" w:rsidRPr="00053BC6" w:rsidRDefault="00537290" w:rsidP="00F267FA">
      <w:pPr>
        <w:numPr>
          <w:ilvl w:val="0"/>
          <w:numId w:val="9"/>
        </w:numPr>
        <w:jc w:val="both"/>
        <w:rPr>
          <w:rFonts w:ascii="Tahoma" w:hAnsi="Tahoma" w:cs="Tahoma"/>
          <w:sz w:val="20"/>
          <w:szCs w:val="20"/>
        </w:rPr>
      </w:pPr>
      <w:r w:rsidRPr="00053BC6">
        <w:rPr>
          <w:rFonts w:ascii="Tahoma" w:hAnsi="Tahoma" w:cs="Tahoma"/>
          <w:sz w:val="20"/>
          <w:szCs w:val="20"/>
        </w:rPr>
        <w:t>da je naročnik v skladu z drugim odstavkom 21. člena Zakona o javnem naročanju (</w:t>
      </w:r>
      <w:r w:rsidR="00384429" w:rsidRPr="00053BC6">
        <w:rPr>
          <w:rFonts w:ascii="Tahoma" w:hAnsi="Tahoma" w:cs="Tahoma"/>
          <w:sz w:val="20"/>
          <w:szCs w:val="20"/>
        </w:rPr>
        <w:t>Uradni list RS, št. </w:t>
      </w:r>
      <w:hyperlink r:id="rId5" w:tgtFrame="_blank" w:tooltip="Zakon o javnem naročanju (ZJN-3)" w:history="1">
        <w:r w:rsidR="00384429" w:rsidRPr="00053BC6">
          <w:rPr>
            <w:rFonts w:ascii="Tahoma" w:hAnsi="Tahoma" w:cs="Tahoma"/>
            <w:sz w:val="20"/>
            <w:szCs w:val="20"/>
          </w:rPr>
          <w:t>91/15</w:t>
        </w:r>
      </w:hyperlink>
      <w:r w:rsidR="00384429" w:rsidRPr="00053BC6">
        <w:rPr>
          <w:rFonts w:ascii="Tahoma" w:hAnsi="Tahoma" w:cs="Tahoma"/>
          <w:sz w:val="20"/>
          <w:szCs w:val="20"/>
        </w:rPr>
        <w:t>, </w:t>
      </w:r>
      <w:hyperlink r:id="rId6" w:tgtFrame="_blank" w:tooltip="Zakon o spremembah in dopolnitvah Zakona o javnem naročanju (ZJN-3A)" w:history="1">
        <w:r w:rsidR="00384429" w:rsidRPr="00053BC6">
          <w:rPr>
            <w:rFonts w:ascii="Tahoma" w:hAnsi="Tahoma" w:cs="Tahoma"/>
            <w:sz w:val="20"/>
            <w:szCs w:val="20"/>
          </w:rPr>
          <w:t>14/18</w:t>
        </w:r>
      </w:hyperlink>
      <w:r w:rsidR="00384429" w:rsidRPr="00053BC6">
        <w:rPr>
          <w:rFonts w:ascii="Tahoma" w:hAnsi="Tahoma" w:cs="Tahoma"/>
          <w:sz w:val="20"/>
          <w:szCs w:val="20"/>
        </w:rPr>
        <w:t>, </w:t>
      </w:r>
      <w:hyperlink r:id="rId7" w:tgtFrame="_blank" w:tooltip="Zakon o spremembah in dopolnitvah Zakona o javnem naročanju (ZJN-3B)" w:history="1">
        <w:r w:rsidR="00384429" w:rsidRPr="00053BC6">
          <w:rPr>
            <w:rFonts w:ascii="Tahoma" w:hAnsi="Tahoma" w:cs="Tahoma"/>
            <w:sz w:val="20"/>
            <w:szCs w:val="20"/>
          </w:rPr>
          <w:t>121/21</w:t>
        </w:r>
      </w:hyperlink>
      <w:r w:rsidR="00384429" w:rsidRPr="00053BC6">
        <w:rPr>
          <w:rFonts w:ascii="Tahoma" w:hAnsi="Tahoma" w:cs="Tahoma"/>
          <w:sz w:val="20"/>
          <w:szCs w:val="20"/>
        </w:rPr>
        <w:t>, </w:t>
      </w:r>
      <w:hyperlink r:id="rId8" w:tgtFrame="_blank" w:tooltip="Zakon o spremembah in dopolnitvah Zakona o javnem naročanju (ZJN-3C)" w:history="1">
        <w:r w:rsidR="00384429" w:rsidRPr="00053BC6">
          <w:rPr>
            <w:rFonts w:ascii="Tahoma" w:hAnsi="Tahoma" w:cs="Tahoma"/>
            <w:sz w:val="20"/>
            <w:szCs w:val="20"/>
          </w:rPr>
          <w:t>10/22</w:t>
        </w:r>
      </w:hyperlink>
      <w:r w:rsidR="00384429" w:rsidRPr="00053BC6">
        <w:rPr>
          <w:rFonts w:ascii="Tahoma" w:hAnsi="Tahoma" w:cs="Tahoma"/>
          <w:sz w:val="20"/>
          <w:szCs w:val="20"/>
        </w:rPr>
        <w:t>, </w:t>
      </w:r>
      <w:hyperlink r:id="rId9" w:tgtFrame="_blank" w:tooltip="Odločba o ugotovitvi, da je točka b) četrtega odstavka 75. člena in točka c) drugega odstavka v zvezi s petim odstavkom 67.a člena Zakona o javnem naročanju v neskladju z Ustavo" w:history="1">
        <w:r w:rsidR="00384429" w:rsidRPr="00053BC6">
          <w:rPr>
            <w:rFonts w:ascii="Tahoma" w:hAnsi="Tahoma" w:cs="Tahoma"/>
            <w:sz w:val="20"/>
            <w:szCs w:val="20"/>
          </w:rPr>
          <w:t>74/22</w:t>
        </w:r>
      </w:hyperlink>
      <w:r w:rsidR="00384429" w:rsidRPr="00053BC6">
        <w:rPr>
          <w:rFonts w:ascii="Tahoma" w:hAnsi="Tahoma" w:cs="Tahoma"/>
          <w:sz w:val="20"/>
          <w:szCs w:val="20"/>
        </w:rPr>
        <w:t xml:space="preserve"> – </w:t>
      </w:r>
      <w:proofErr w:type="spellStart"/>
      <w:r w:rsidR="00384429" w:rsidRPr="00053BC6">
        <w:rPr>
          <w:rFonts w:ascii="Tahoma" w:hAnsi="Tahoma" w:cs="Tahoma"/>
          <w:sz w:val="20"/>
          <w:szCs w:val="20"/>
        </w:rPr>
        <w:t>odl</w:t>
      </w:r>
      <w:proofErr w:type="spellEnd"/>
      <w:r w:rsidR="00384429" w:rsidRPr="00053BC6">
        <w:rPr>
          <w:rFonts w:ascii="Tahoma" w:hAnsi="Tahoma" w:cs="Tahoma"/>
          <w:sz w:val="20"/>
          <w:szCs w:val="20"/>
        </w:rPr>
        <w:t>. US, </w:t>
      </w:r>
      <w:hyperlink r:id="rId10" w:tgtFrame="_blank" w:tooltip="Zakon o nujnih ukrepih za zagotovitev stabilnosti zdravstvenega sistema (ZNUZSZS)" w:history="1">
        <w:r w:rsidR="00384429" w:rsidRPr="00053BC6">
          <w:rPr>
            <w:rFonts w:ascii="Tahoma" w:hAnsi="Tahoma" w:cs="Tahoma"/>
            <w:sz w:val="20"/>
            <w:szCs w:val="20"/>
          </w:rPr>
          <w:t>100/22</w:t>
        </w:r>
      </w:hyperlink>
      <w:r w:rsidR="00384429" w:rsidRPr="00053BC6">
        <w:rPr>
          <w:rFonts w:ascii="Tahoma" w:hAnsi="Tahoma" w:cs="Tahoma"/>
          <w:sz w:val="20"/>
          <w:szCs w:val="20"/>
        </w:rPr>
        <w:t> – ZNUZSZS, </w:t>
      </w:r>
      <w:hyperlink r:id="rId11" w:tgtFrame="_blank" w:tooltip="Zakon o spremembah in dopolnitvah Zakona o javnem naročanju (ZJN-3D)" w:history="1">
        <w:r w:rsidR="00384429" w:rsidRPr="00053BC6">
          <w:rPr>
            <w:rFonts w:ascii="Tahoma" w:hAnsi="Tahoma" w:cs="Tahoma"/>
            <w:sz w:val="20"/>
            <w:szCs w:val="20"/>
          </w:rPr>
          <w:t>28/23</w:t>
        </w:r>
      </w:hyperlink>
      <w:r w:rsidR="00384429" w:rsidRPr="00053BC6">
        <w:rPr>
          <w:rFonts w:ascii="Tahoma" w:hAnsi="Tahoma" w:cs="Tahoma"/>
          <w:sz w:val="20"/>
          <w:szCs w:val="20"/>
        </w:rPr>
        <w:t> in </w:t>
      </w:r>
      <w:hyperlink r:id="rId12" w:tgtFrame="_blank" w:tooltip="Zakon o spremembah in dopolnitvah Zakona o odpravi posledic naravnih nesreč (ZOPNN-F)" w:history="1">
        <w:r w:rsidR="00384429" w:rsidRPr="00053BC6">
          <w:rPr>
            <w:rFonts w:ascii="Tahoma" w:hAnsi="Tahoma" w:cs="Tahoma"/>
            <w:sz w:val="20"/>
            <w:szCs w:val="20"/>
          </w:rPr>
          <w:t>88/23</w:t>
        </w:r>
      </w:hyperlink>
      <w:r w:rsidR="00384429" w:rsidRPr="00053BC6">
        <w:rPr>
          <w:rFonts w:ascii="Tahoma" w:hAnsi="Tahoma" w:cs="Tahoma"/>
          <w:sz w:val="20"/>
          <w:szCs w:val="20"/>
        </w:rPr>
        <w:t> – ZOPNN-F</w:t>
      </w:r>
      <w:r w:rsidR="000329DE" w:rsidRPr="00053BC6">
        <w:rPr>
          <w:rFonts w:ascii="Tahoma" w:hAnsi="Tahoma" w:cs="Tahoma"/>
          <w:sz w:val="20"/>
          <w:szCs w:val="20"/>
        </w:rPr>
        <w:t>; v nadaljevanju ZJN-3</w:t>
      </w:r>
      <w:r w:rsidRPr="00053BC6">
        <w:rPr>
          <w:rFonts w:ascii="Tahoma" w:hAnsi="Tahoma" w:cs="Tahoma"/>
          <w:sz w:val="20"/>
          <w:szCs w:val="20"/>
        </w:rPr>
        <w:t>) izvedel zbiranje ponudb</w:t>
      </w:r>
      <w:r w:rsidR="00F267FA" w:rsidRPr="00053BC6">
        <w:rPr>
          <w:rFonts w:ascii="Tahoma" w:hAnsi="Tahoma" w:cs="Tahoma"/>
          <w:sz w:val="20"/>
          <w:szCs w:val="20"/>
        </w:rPr>
        <w:t>,</w:t>
      </w:r>
    </w:p>
    <w:p w14:paraId="21DCB513" w14:textId="72B6EC51" w:rsidR="00F267FA" w:rsidRPr="00053BC6" w:rsidRDefault="00F267FA" w:rsidP="00F267FA">
      <w:pPr>
        <w:numPr>
          <w:ilvl w:val="0"/>
          <w:numId w:val="9"/>
        </w:numPr>
        <w:jc w:val="both"/>
        <w:rPr>
          <w:rFonts w:ascii="Tahoma" w:hAnsi="Tahoma" w:cs="Tahoma"/>
          <w:sz w:val="20"/>
          <w:szCs w:val="20"/>
        </w:rPr>
      </w:pPr>
      <w:r w:rsidRPr="00053BC6">
        <w:rPr>
          <w:rFonts w:ascii="Tahoma" w:hAnsi="Tahoma" w:cs="Tahoma"/>
          <w:sz w:val="20"/>
          <w:szCs w:val="20"/>
        </w:rPr>
        <w:t>je bil izvajalec izbran kot najugodnejši ponudnik po ponudbi št. ___________ z dne ___________, ki je kot priloga sestavni del te pogodbe;</w:t>
      </w:r>
    </w:p>
    <w:p w14:paraId="5390BB99" w14:textId="77777777" w:rsidR="00F267FA" w:rsidRPr="00053BC6" w:rsidRDefault="00F267FA" w:rsidP="00F267FA">
      <w:pPr>
        <w:ind w:left="1080"/>
        <w:jc w:val="both"/>
        <w:rPr>
          <w:rFonts w:ascii="Tahoma" w:hAnsi="Tahoma" w:cs="Tahoma"/>
          <w:sz w:val="20"/>
          <w:szCs w:val="20"/>
        </w:rPr>
      </w:pPr>
    </w:p>
    <w:p w14:paraId="7279AE7A"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S to pogodbo naročnik oddaja, izvajalec pa prevzema izvedbo naslednjih del: </w:t>
      </w:r>
    </w:p>
    <w:p w14:paraId="41276C9D" w14:textId="62D559A2" w:rsidR="00F267FA" w:rsidRPr="00053BC6" w:rsidRDefault="00537290" w:rsidP="00F267FA">
      <w:pPr>
        <w:jc w:val="both"/>
        <w:rPr>
          <w:rFonts w:ascii="Tahoma" w:hAnsi="Tahoma" w:cs="Tahoma"/>
          <w:bCs/>
          <w:sz w:val="20"/>
          <w:szCs w:val="20"/>
        </w:rPr>
      </w:pPr>
      <w:r w:rsidRPr="00053BC6">
        <w:rPr>
          <w:rFonts w:ascii="Tahoma" w:hAnsi="Tahoma" w:cs="Tahoma"/>
          <w:sz w:val="20"/>
          <w:szCs w:val="20"/>
        </w:rPr>
        <w:t>OBNOVO POŠKODB NA LC 014061 JEREKA-POKROVC, odsek 5</w:t>
      </w:r>
      <w:r w:rsidR="00F267FA" w:rsidRPr="00053BC6">
        <w:rPr>
          <w:rFonts w:ascii="Tahoma" w:hAnsi="Tahoma" w:cs="Tahoma"/>
          <w:bCs/>
          <w:sz w:val="20"/>
          <w:szCs w:val="20"/>
        </w:rPr>
        <w:t xml:space="preserve">. </w:t>
      </w:r>
    </w:p>
    <w:p w14:paraId="207EAB43" w14:textId="77777777" w:rsidR="00F267FA" w:rsidRPr="00053BC6" w:rsidRDefault="00F267FA" w:rsidP="00F267FA">
      <w:pPr>
        <w:jc w:val="both"/>
        <w:rPr>
          <w:rFonts w:ascii="Tahoma" w:hAnsi="Tahoma" w:cs="Tahoma"/>
          <w:b/>
          <w:i/>
          <w:sz w:val="20"/>
          <w:szCs w:val="20"/>
        </w:rPr>
      </w:pPr>
    </w:p>
    <w:p w14:paraId="367CF638" w14:textId="77777777" w:rsidR="00F267FA" w:rsidRPr="00053BC6" w:rsidRDefault="00F267FA" w:rsidP="00F267FA">
      <w:pPr>
        <w:jc w:val="center"/>
        <w:rPr>
          <w:rFonts w:ascii="Tahoma" w:hAnsi="Tahoma" w:cs="Tahoma"/>
          <w:b/>
          <w:sz w:val="20"/>
          <w:szCs w:val="20"/>
        </w:rPr>
      </w:pPr>
      <w:r w:rsidRPr="00053BC6">
        <w:rPr>
          <w:rFonts w:ascii="Tahoma" w:hAnsi="Tahoma" w:cs="Tahoma"/>
          <w:b/>
          <w:sz w:val="20"/>
          <w:szCs w:val="20"/>
        </w:rPr>
        <w:t>II. VREDNOST POGODBENIH DEL</w:t>
      </w:r>
    </w:p>
    <w:p w14:paraId="72FE83C1" w14:textId="77777777" w:rsidR="00F267FA" w:rsidRPr="00053BC6" w:rsidRDefault="00F267FA" w:rsidP="00F267FA">
      <w:pPr>
        <w:rPr>
          <w:rFonts w:ascii="Tahoma" w:hAnsi="Tahoma" w:cs="Tahoma"/>
          <w:sz w:val="20"/>
          <w:szCs w:val="20"/>
        </w:rPr>
      </w:pPr>
    </w:p>
    <w:p w14:paraId="291172E8"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2. člen</w:t>
      </w:r>
    </w:p>
    <w:p w14:paraId="1D72086C"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Vrednost del za predmet pogodbe iz 1. člena pogodbe je določena na osnovi ponudbe izvajalca z dne _____________, št. predračuna _____________ v potrjeni in sprejeti predračunski vrednosti, ki znaša </w:t>
      </w:r>
    </w:p>
    <w:p w14:paraId="3AB9DE6B" w14:textId="77777777" w:rsidR="00F267FA" w:rsidRPr="00053BC6" w:rsidRDefault="00F267FA" w:rsidP="00F267FA">
      <w:pPr>
        <w:jc w:val="both"/>
        <w:rPr>
          <w:rFonts w:ascii="Tahoma" w:hAnsi="Tahoma" w:cs="Tahoma"/>
          <w:sz w:val="20"/>
          <w:szCs w:val="20"/>
        </w:rPr>
      </w:pPr>
    </w:p>
    <w:p w14:paraId="079677C8"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vključno brez DDV</w:t>
      </w:r>
      <w:r w:rsidRPr="00053BC6">
        <w:rPr>
          <w:rFonts w:ascii="Tahoma" w:hAnsi="Tahoma" w:cs="Tahoma"/>
          <w:sz w:val="20"/>
          <w:szCs w:val="20"/>
        </w:rPr>
        <w:tab/>
        <w:t xml:space="preserve">____________________ EUR </w:t>
      </w:r>
    </w:p>
    <w:p w14:paraId="327DDD05" w14:textId="77777777" w:rsidR="00F267FA" w:rsidRPr="00053BC6" w:rsidRDefault="00F267FA" w:rsidP="00F267FA">
      <w:pPr>
        <w:jc w:val="both"/>
        <w:rPr>
          <w:rFonts w:ascii="Tahoma" w:hAnsi="Tahoma" w:cs="Tahoma"/>
          <w:sz w:val="20"/>
          <w:szCs w:val="20"/>
        </w:rPr>
      </w:pPr>
    </w:p>
    <w:p w14:paraId="2194C67C"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od tega DDV </w:t>
      </w:r>
      <w:r w:rsidRPr="00053BC6">
        <w:rPr>
          <w:rFonts w:ascii="Tahoma" w:hAnsi="Tahoma" w:cs="Tahoma"/>
          <w:sz w:val="20"/>
          <w:szCs w:val="20"/>
        </w:rPr>
        <w:tab/>
      </w:r>
      <w:r w:rsidRPr="00053BC6">
        <w:rPr>
          <w:rFonts w:ascii="Tahoma" w:hAnsi="Tahoma" w:cs="Tahoma"/>
          <w:sz w:val="20"/>
          <w:szCs w:val="20"/>
        </w:rPr>
        <w:tab/>
        <w:t xml:space="preserve">____________________ EUR </w:t>
      </w:r>
    </w:p>
    <w:p w14:paraId="638F4954" w14:textId="77777777" w:rsidR="00F267FA" w:rsidRPr="00053BC6" w:rsidRDefault="00F267FA" w:rsidP="00F267FA">
      <w:pPr>
        <w:jc w:val="both"/>
        <w:rPr>
          <w:rFonts w:ascii="Tahoma" w:hAnsi="Tahoma" w:cs="Tahoma"/>
          <w:sz w:val="20"/>
          <w:szCs w:val="20"/>
        </w:rPr>
      </w:pPr>
    </w:p>
    <w:p w14:paraId="0AFD03E5"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vključno z DDV </w:t>
      </w:r>
      <w:r w:rsidRPr="00053BC6">
        <w:rPr>
          <w:rFonts w:ascii="Tahoma" w:hAnsi="Tahoma" w:cs="Tahoma"/>
          <w:sz w:val="20"/>
          <w:szCs w:val="20"/>
        </w:rPr>
        <w:tab/>
      </w:r>
      <w:r w:rsidRPr="00053BC6">
        <w:rPr>
          <w:rFonts w:ascii="Tahoma" w:hAnsi="Tahoma" w:cs="Tahoma"/>
          <w:sz w:val="20"/>
          <w:szCs w:val="20"/>
        </w:rPr>
        <w:tab/>
        <w:t xml:space="preserve">____________________ EUR </w:t>
      </w:r>
    </w:p>
    <w:p w14:paraId="278B1CA5" w14:textId="77777777" w:rsidR="00F267FA" w:rsidRPr="00053BC6" w:rsidRDefault="00F267FA" w:rsidP="00F267FA">
      <w:pPr>
        <w:jc w:val="both"/>
        <w:rPr>
          <w:rFonts w:ascii="Tahoma" w:hAnsi="Tahoma" w:cs="Tahoma"/>
          <w:sz w:val="20"/>
          <w:szCs w:val="20"/>
        </w:rPr>
      </w:pPr>
    </w:p>
    <w:p w14:paraId="1ED69F1D"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Predračun in popis del je priloga te pogodbe.</w:t>
      </w:r>
    </w:p>
    <w:p w14:paraId="2AA2E5B7" w14:textId="77777777" w:rsidR="00F267FA" w:rsidRPr="00053BC6" w:rsidRDefault="00F267FA" w:rsidP="00F267FA">
      <w:pPr>
        <w:jc w:val="both"/>
        <w:rPr>
          <w:rFonts w:ascii="Tahoma" w:hAnsi="Tahoma" w:cs="Tahoma"/>
          <w:sz w:val="20"/>
          <w:szCs w:val="20"/>
        </w:rPr>
      </w:pPr>
    </w:p>
    <w:p w14:paraId="72C86DF3" w14:textId="77777777" w:rsidR="00F267FA" w:rsidRPr="00053BC6" w:rsidRDefault="00F267FA" w:rsidP="00F267FA">
      <w:pPr>
        <w:jc w:val="center"/>
        <w:rPr>
          <w:rFonts w:ascii="Tahoma" w:hAnsi="Tahoma" w:cs="Tahoma"/>
          <w:b/>
          <w:sz w:val="20"/>
          <w:szCs w:val="20"/>
        </w:rPr>
      </w:pPr>
      <w:r w:rsidRPr="00053BC6">
        <w:rPr>
          <w:rFonts w:ascii="Tahoma" w:hAnsi="Tahoma" w:cs="Tahoma"/>
          <w:b/>
          <w:sz w:val="20"/>
          <w:szCs w:val="20"/>
        </w:rPr>
        <w:t>III. ROK PRIČETKA IN DOKONČANJA DEL</w:t>
      </w:r>
    </w:p>
    <w:p w14:paraId="0E2EFF70" w14:textId="77777777" w:rsidR="00F267FA" w:rsidRPr="00053BC6" w:rsidRDefault="00F267FA" w:rsidP="00F267FA">
      <w:pPr>
        <w:rPr>
          <w:rFonts w:ascii="Tahoma" w:hAnsi="Tahoma" w:cs="Tahoma"/>
          <w:sz w:val="20"/>
          <w:szCs w:val="20"/>
        </w:rPr>
      </w:pPr>
    </w:p>
    <w:p w14:paraId="3C0A1E6A"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3. člen</w:t>
      </w:r>
    </w:p>
    <w:p w14:paraId="6B3DA138" w14:textId="75ABD21A" w:rsidR="00F267FA" w:rsidRPr="00053BC6" w:rsidRDefault="00F267FA" w:rsidP="00F267FA">
      <w:pPr>
        <w:jc w:val="both"/>
        <w:rPr>
          <w:rFonts w:ascii="Tahoma" w:hAnsi="Tahoma" w:cs="Tahoma"/>
          <w:sz w:val="20"/>
          <w:szCs w:val="20"/>
        </w:rPr>
      </w:pPr>
      <w:r w:rsidRPr="00053BC6">
        <w:rPr>
          <w:rFonts w:ascii="Tahoma" w:hAnsi="Tahoma" w:cs="Tahoma"/>
          <w:sz w:val="20"/>
          <w:szCs w:val="20"/>
        </w:rPr>
        <w:t>V roku pet</w:t>
      </w:r>
      <w:r w:rsidR="00C730E4" w:rsidRPr="00053BC6">
        <w:rPr>
          <w:rFonts w:ascii="Tahoma" w:hAnsi="Tahoma" w:cs="Tahoma"/>
          <w:sz w:val="20"/>
          <w:szCs w:val="20"/>
        </w:rPr>
        <w:t>ih</w:t>
      </w:r>
      <w:r w:rsidRPr="00053BC6">
        <w:rPr>
          <w:rFonts w:ascii="Tahoma" w:hAnsi="Tahoma" w:cs="Tahoma"/>
          <w:sz w:val="20"/>
          <w:szCs w:val="20"/>
        </w:rPr>
        <w:t xml:space="preserve"> (5) dni po uvedbi v delo mora izvajalec naročniku izročiti terminski plan in organizacijsko shemo gradbišča ter elaborat ureditve gradbišča in varnosti na gradbišču.</w:t>
      </w:r>
    </w:p>
    <w:p w14:paraId="365EE3F2" w14:textId="612C6BA0"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Izvajalec se obvezuje pričeti z izvajanjem s to pogodbo prevzetih del najkasneje v roku petih (5) dni po sklenitvi pogodbe (predvidoma </w:t>
      </w:r>
      <w:r w:rsidR="00C730E4" w:rsidRPr="00053BC6">
        <w:rPr>
          <w:rFonts w:ascii="Tahoma" w:hAnsi="Tahoma" w:cs="Tahoma"/>
          <w:sz w:val="20"/>
          <w:szCs w:val="20"/>
        </w:rPr>
        <w:t xml:space="preserve">začetek </w:t>
      </w:r>
      <w:r w:rsidR="00B33B79" w:rsidRPr="00053BC6">
        <w:rPr>
          <w:rFonts w:ascii="Tahoma" w:hAnsi="Tahoma" w:cs="Tahoma"/>
          <w:sz w:val="20"/>
          <w:szCs w:val="20"/>
        </w:rPr>
        <w:t>aprila</w:t>
      </w:r>
      <w:r w:rsidRPr="00053BC6">
        <w:rPr>
          <w:rFonts w:ascii="Tahoma" w:hAnsi="Tahoma" w:cs="Tahoma"/>
          <w:sz w:val="20"/>
          <w:szCs w:val="20"/>
        </w:rPr>
        <w:t xml:space="preserve">), ter dokončati dela najkasneje v </w:t>
      </w:r>
      <w:r w:rsidR="00537290" w:rsidRPr="00053BC6">
        <w:rPr>
          <w:rFonts w:ascii="Tahoma" w:hAnsi="Tahoma" w:cs="Tahoma"/>
          <w:sz w:val="20"/>
          <w:szCs w:val="20"/>
        </w:rPr>
        <w:t>90</w:t>
      </w:r>
      <w:r w:rsidRPr="00053BC6">
        <w:rPr>
          <w:rFonts w:ascii="Tahoma" w:hAnsi="Tahoma" w:cs="Tahoma"/>
          <w:sz w:val="20"/>
          <w:szCs w:val="20"/>
        </w:rPr>
        <w:t xml:space="preserve"> koledarskih dneh.</w:t>
      </w:r>
    </w:p>
    <w:p w14:paraId="715B8577" w14:textId="77777777" w:rsidR="00F267FA" w:rsidRPr="00053BC6" w:rsidRDefault="00F267FA" w:rsidP="00F267FA">
      <w:pPr>
        <w:jc w:val="both"/>
        <w:rPr>
          <w:rFonts w:ascii="Tahoma" w:hAnsi="Tahoma" w:cs="Tahoma"/>
          <w:sz w:val="20"/>
          <w:szCs w:val="20"/>
        </w:rPr>
      </w:pPr>
    </w:p>
    <w:p w14:paraId="5F1C1C2B"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V tem roku mora izročiti finančno zavarovanje za dobro izvedbo pogodbenih obveznosti skladno z 13. členom te pogodbe. V kolikor izvajalec ne izpolni gornjih obveznosti ima naročnik pravico unovčiti menico za resnost ponudbe.</w:t>
      </w:r>
    </w:p>
    <w:p w14:paraId="547173DD" w14:textId="77777777" w:rsidR="00F267FA" w:rsidRPr="00053BC6" w:rsidRDefault="00F267FA" w:rsidP="00F267FA">
      <w:pPr>
        <w:jc w:val="both"/>
        <w:rPr>
          <w:rFonts w:ascii="Tahoma" w:hAnsi="Tahoma" w:cs="Tahoma"/>
          <w:sz w:val="20"/>
          <w:szCs w:val="20"/>
        </w:rPr>
      </w:pPr>
    </w:p>
    <w:p w14:paraId="1F76C1C0"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Naročnik si pridržuje pravico obseg dela zmanjšati skladno z razpoložljivimi sredstvi, pri čemer izbrani ponudnik nima pravice do kakršnihkoli zahtevkov iz naslova neoddanega dela javnega naročila.</w:t>
      </w:r>
    </w:p>
    <w:p w14:paraId="29F39BC6" w14:textId="77777777" w:rsidR="00F267FA" w:rsidRPr="00053BC6" w:rsidRDefault="00F267FA" w:rsidP="00F267FA">
      <w:pPr>
        <w:rPr>
          <w:rFonts w:ascii="Tahoma" w:hAnsi="Tahoma" w:cs="Tahoma"/>
          <w:sz w:val="20"/>
          <w:szCs w:val="20"/>
        </w:rPr>
      </w:pPr>
    </w:p>
    <w:p w14:paraId="01ABB72D"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4. člen</w:t>
      </w:r>
    </w:p>
    <w:p w14:paraId="339EEE53"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Izvajalec se s to pogodbo zavezuje dosledno spoštovati zgoraj navedene roke dokončanja del. V kolikor dela ne bodo v zaključena skladno z navedenimi roki v 3. členu pogodbe je izvajalec dolžan naročniku povrniti poleg zamudnih penalov iz 12. člena pogodbe, še vso škodo, nastalo kot posledica </w:t>
      </w:r>
      <w:proofErr w:type="spellStart"/>
      <w:r w:rsidRPr="00053BC6">
        <w:rPr>
          <w:rFonts w:ascii="Tahoma" w:hAnsi="Tahoma" w:cs="Tahoma"/>
          <w:sz w:val="20"/>
          <w:szCs w:val="20"/>
        </w:rPr>
        <w:t>nerealizacije</w:t>
      </w:r>
      <w:proofErr w:type="spellEnd"/>
      <w:r w:rsidRPr="00053BC6">
        <w:rPr>
          <w:rFonts w:ascii="Tahoma" w:hAnsi="Tahoma" w:cs="Tahoma"/>
          <w:sz w:val="20"/>
          <w:szCs w:val="20"/>
        </w:rPr>
        <w:t xml:space="preserve"> projekta.</w:t>
      </w:r>
    </w:p>
    <w:p w14:paraId="7329A9BD" w14:textId="77777777" w:rsidR="00F267FA" w:rsidRPr="00053BC6" w:rsidRDefault="00F267FA" w:rsidP="00F267FA">
      <w:pPr>
        <w:jc w:val="both"/>
        <w:rPr>
          <w:rFonts w:ascii="Tahoma" w:hAnsi="Tahoma" w:cs="Tahoma"/>
          <w:sz w:val="20"/>
          <w:szCs w:val="20"/>
        </w:rPr>
      </w:pPr>
    </w:p>
    <w:p w14:paraId="2061A25C"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Izvajalec ima možnost pred iztekom roka za dokončanje del pisno zaprositi naročnika za podaljšanje roka v kolikor zamuja z deli glede na terminski plan in sicer v naslednjih primerih:</w:t>
      </w:r>
    </w:p>
    <w:p w14:paraId="5C9E7012" w14:textId="77777777" w:rsidR="00F267FA" w:rsidRPr="00053BC6" w:rsidRDefault="00F267FA" w:rsidP="00F267FA">
      <w:pPr>
        <w:numPr>
          <w:ilvl w:val="0"/>
          <w:numId w:val="5"/>
        </w:numPr>
        <w:suppressAutoHyphens/>
        <w:overflowPunct w:val="0"/>
        <w:autoSpaceDE w:val="0"/>
        <w:jc w:val="both"/>
        <w:textAlignment w:val="baseline"/>
        <w:rPr>
          <w:rFonts w:ascii="Tahoma" w:hAnsi="Tahoma" w:cs="Tahoma"/>
          <w:sz w:val="20"/>
          <w:szCs w:val="20"/>
        </w:rPr>
      </w:pPr>
      <w:r w:rsidRPr="00053BC6">
        <w:rPr>
          <w:rFonts w:ascii="Tahoma" w:hAnsi="Tahoma" w:cs="Tahoma"/>
          <w:sz w:val="20"/>
          <w:szCs w:val="20"/>
        </w:rPr>
        <w:t>če se dela prekinejo na zahtevo naročnika ali po njihovi krivdi,</w:t>
      </w:r>
    </w:p>
    <w:p w14:paraId="453E5BC6" w14:textId="77777777" w:rsidR="00F267FA" w:rsidRPr="00053BC6" w:rsidRDefault="00F267FA" w:rsidP="00F267FA">
      <w:pPr>
        <w:numPr>
          <w:ilvl w:val="0"/>
          <w:numId w:val="4"/>
        </w:numPr>
        <w:suppressAutoHyphens/>
        <w:overflowPunct w:val="0"/>
        <w:autoSpaceDE w:val="0"/>
        <w:jc w:val="both"/>
        <w:textAlignment w:val="baseline"/>
        <w:rPr>
          <w:rFonts w:ascii="Tahoma" w:hAnsi="Tahoma" w:cs="Tahoma"/>
          <w:sz w:val="20"/>
          <w:szCs w:val="20"/>
        </w:rPr>
      </w:pPr>
      <w:r w:rsidRPr="00053BC6">
        <w:rPr>
          <w:rFonts w:ascii="Tahoma" w:hAnsi="Tahoma" w:cs="Tahoma"/>
          <w:sz w:val="20"/>
          <w:szCs w:val="20"/>
        </w:rPr>
        <w:t>če nastopijo vremenske razmere, ki onemogočajo kvalitetno izvajanje del,</w:t>
      </w:r>
    </w:p>
    <w:p w14:paraId="045390BA" w14:textId="77777777" w:rsidR="00F267FA" w:rsidRPr="00053BC6" w:rsidRDefault="00F267FA" w:rsidP="00F267FA">
      <w:pPr>
        <w:numPr>
          <w:ilvl w:val="0"/>
          <w:numId w:val="4"/>
        </w:numPr>
        <w:suppressAutoHyphens/>
        <w:overflowPunct w:val="0"/>
        <w:autoSpaceDE w:val="0"/>
        <w:jc w:val="both"/>
        <w:textAlignment w:val="baseline"/>
        <w:rPr>
          <w:rFonts w:ascii="Tahoma" w:hAnsi="Tahoma" w:cs="Tahoma"/>
          <w:sz w:val="20"/>
          <w:szCs w:val="20"/>
        </w:rPr>
      </w:pPr>
      <w:r w:rsidRPr="00053BC6">
        <w:rPr>
          <w:rFonts w:ascii="Tahoma" w:hAnsi="Tahoma" w:cs="Tahoma"/>
          <w:sz w:val="20"/>
          <w:szCs w:val="20"/>
        </w:rPr>
        <w:t>če nastopijo višje sile, ki so definirane v zakonskih določilih.</w:t>
      </w:r>
    </w:p>
    <w:p w14:paraId="14E3E23A" w14:textId="77777777" w:rsidR="00F267FA" w:rsidRPr="00053BC6" w:rsidRDefault="00F267FA" w:rsidP="00F267FA">
      <w:pPr>
        <w:suppressAutoHyphens/>
        <w:overflowPunct w:val="0"/>
        <w:autoSpaceDE w:val="0"/>
        <w:jc w:val="both"/>
        <w:textAlignment w:val="baseline"/>
        <w:rPr>
          <w:rFonts w:ascii="Tahoma" w:hAnsi="Tahoma" w:cs="Tahoma"/>
          <w:sz w:val="20"/>
          <w:szCs w:val="20"/>
        </w:rPr>
      </w:pPr>
    </w:p>
    <w:p w14:paraId="056A7675" w14:textId="77777777" w:rsidR="00F267FA" w:rsidRPr="00053BC6" w:rsidRDefault="00F267FA" w:rsidP="00F267FA">
      <w:pPr>
        <w:suppressAutoHyphens/>
        <w:overflowPunct w:val="0"/>
        <w:autoSpaceDE w:val="0"/>
        <w:jc w:val="both"/>
        <w:textAlignment w:val="baseline"/>
        <w:rPr>
          <w:rFonts w:ascii="Tahoma" w:hAnsi="Tahoma" w:cs="Tahoma"/>
          <w:sz w:val="20"/>
          <w:szCs w:val="20"/>
        </w:rPr>
      </w:pPr>
      <w:r w:rsidRPr="00053BC6">
        <w:rPr>
          <w:rFonts w:ascii="Tahoma" w:hAnsi="Tahoma" w:cs="Tahoma"/>
          <w:sz w:val="20"/>
          <w:szCs w:val="20"/>
        </w:rPr>
        <w:t>Morebitno naknadno ugotovljene pomanjkljivosti tehnične dokumentacije ne morejo biti razlog za podaljšanje roka.</w:t>
      </w:r>
    </w:p>
    <w:p w14:paraId="604F207F" w14:textId="77777777" w:rsidR="00F267FA" w:rsidRPr="00053BC6" w:rsidRDefault="00F267FA" w:rsidP="00F267FA">
      <w:pPr>
        <w:jc w:val="both"/>
        <w:rPr>
          <w:rFonts w:ascii="Tahoma" w:hAnsi="Tahoma" w:cs="Tahoma"/>
          <w:sz w:val="20"/>
          <w:szCs w:val="20"/>
        </w:rPr>
      </w:pPr>
    </w:p>
    <w:p w14:paraId="569E989A"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Naročnik si pridržuje pravico, da v izrednih primerih začasno ustavi dela, o čemer bo pravočasno obvestil izvajalca. V tem primeru izvajalec nima pravice zaračunavati stroškov, ki so nastali zaradi zaustavitve del. Rok izvedbe se v tem primeru ustrezno podaljša. </w:t>
      </w:r>
    </w:p>
    <w:p w14:paraId="1D513E70" w14:textId="77777777" w:rsidR="00F267FA" w:rsidRPr="00053BC6" w:rsidRDefault="00F267FA" w:rsidP="00F267FA">
      <w:pPr>
        <w:jc w:val="both"/>
        <w:rPr>
          <w:rFonts w:ascii="Tahoma" w:hAnsi="Tahoma" w:cs="Tahoma"/>
          <w:sz w:val="20"/>
          <w:szCs w:val="20"/>
        </w:rPr>
      </w:pPr>
    </w:p>
    <w:p w14:paraId="50D51724"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V primeru podaljšanja roka se sklene aneks k pogodbi in izvajalec mora naročniku predložiti, če je to potrebno, novo finančno zavarovanje za dobro izvedbo pogodbenih obveznosti za čas podaljšanja roka.</w:t>
      </w:r>
    </w:p>
    <w:p w14:paraId="19E5B2B9" w14:textId="77777777" w:rsidR="00F267FA" w:rsidRPr="00053BC6" w:rsidRDefault="00F267FA" w:rsidP="00F267FA">
      <w:pPr>
        <w:rPr>
          <w:rFonts w:ascii="Tahoma" w:hAnsi="Tahoma" w:cs="Tahoma"/>
          <w:sz w:val="20"/>
          <w:szCs w:val="20"/>
        </w:rPr>
      </w:pPr>
    </w:p>
    <w:p w14:paraId="1C06133D" w14:textId="77777777" w:rsidR="00F267FA" w:rsidRPr="00053BC6" w:rsidRDefault="00F267FA" w:rsidP="00F267FA">
      <w:pPr>
        <w:jc w:val="center"/>
        <w:rPr>
          <w:rFonts w:ascii="Tahoma" w:hAnsi="Tahoma" w:cs="Tahoma"/>
          <w:b/>
          <w:sz w:val="20"/>
          <w:szCs w:val="20"/>
        </w:rPr>
      </w:pPr>
      <w:r w:rsidRPr="00053BC6">
        <w:rPr>
          <w:rFonts w:ascii="Tahoma" w:hAnsi="Tahoma" w:cs="Tahoma"/>
          <w:b/>
          <w:sz w:val="20"/>
          <w:szCs w:val="20"/>
        </w:rPr>
        <w:t>IV. OBVEZNOSTI NAROČNIKA</w:t>
      </w:r>
    </w:p>
    <w:p w14:paraId="301CCF32" w14:textId="77777777" w:rsidR="00F267FA" w:rsidRPr="00053BC6" w:rsidRDefault="00F267FA" w:rsidP="00F267FA">
      <w:pPr>
        <w:rPr>
          <w:rFonts w:ascii="Tahoma" w:hAnsi="Tahoma" w:cs="Tahoma"/>
          <w:sz w:val="20"/>
          <w:szCs w:val="20"/>
        </w:rPr>
      </w:pPr>
    </w:p>
    <w:p w14:paraId="5C45884E"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5. člen</w:t>
      </w:r>
    </w:p>
    <w:p w14:paraId="728AFBB0"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Naročnik je dolžan pred pričetkom izvajanja del izvajalcu predati: </w:t>
      </w:r>
    </w:p>
    <w:p w14:paraId="58E68998" w14:textId="77777777" w:rsidR="00F267FA" w:rsidRPr="00053BC6" w:rsidRDefault="00F267FA" w:rsidP="00F267FA">
      <w:pPr>
        <w:numPr>
          <w:ilvl w:val="0"/>
          <w:numId w:val="2"/>
        </w:numPr>
        <w:jc w:val="both"/>
        <w:rPr>
          <w:rFonts w:ascii="Tahoma" w:hAnsi="Tahoma" w:cs="Tahoma"/>
          <w:sz w:val="20"/>
          <w:szCs w:val="20"/>
        </w:rPr>
      </w:pPr>
      <w:r w:rsidRPr="00053BC6">
        <w:rPr>
          <w:rFonts w:ascii="Tahoma" w:hAnsi="Tahoma" w:cs="Tahoma"/>
          <w:sz w:val="20"/>
          <w:szCs w:val="20"/>
        </w:rPr>
        <w:t>zemljišča, na katerih je objekt iz 1. člena te pogodbe,</w:t>
      </w:r>
    </w:p>
    <w:p w14:paraId="1F397366" w14:textId="77777777" w:rsidR="00F267FA" w:rsidRPr="00053BC6" w:rsidRDefault="00F267FA" w:rsidP="00F267FA">
      <w:pPr>
        <w:numPr>
          <w:ilvl w:val="0"/>
          <w:numId w:val="2"/>
        </w:numPr>
        <w:jc w:val="both"/>
        <w:rPr>
          <w:rFonts w:ascii="Tahoma" w:hAnsi="Tahoma" w:cs="Tahoma"/>
          <w:sz w:val="20"/>
          <w:szCs w:val="20"/>
        </w:rPr>
      </w:pPr>
      <w:r w:rsidRPr="00053BC6">
        <w:rPr>
          <w:rFonts w:ascii="Tahoma" w:hAnsi="Tahoma" w:cs="Tahoma"/>
          <w:sz w:val="20"/>
          <w:szCs w:val="20"/>
        </w:rPr>
        <w:t>vso potrebno dokumentacijo za izvedbo pogodbenih del,</w:t>
      </w:r>
    </w:p>
    <w:p w14:paraId="7A0CC819" w14:textId="77777777" w:rsidR="00F267FA" w:rsidRPr="00053BC6" w:rsidRDefault="00F267FA" w:rsidP="00F267FA">
      <w:pPr>
        <w:numPr>
          <w:ilvl w:val="0"/>
          <w:numId w:val="2"/>
        </w:numPr>
        <w:jc w:val="both"/>
        <w:rPr>
          <w:rFonts w:ascii="Tahoma" w:hAnsi="Tahoma" w:cs="Tahoma"/>
          <w:sz w:val="20"/>
          <w:szCs w:val="20"/>
        </w:rPr>
      </w:pPr>
      <w:r w:rsidRPr="00053BC6">
        <w:rPr>
          <w:rFonts w:ascii="Tahoma" w:hAnsi="Tahoma" w:cs="Tahoma"/>
          <w:sz w:val="20"/>
          <w:szCs w:val="20"/>
        </w:rPr>
        <w:t>zagotoviti vse potrebno za uspešen začetek uvedbe izvajalca v delo.</w:t>
      </w:r>
    </w:p>
    <w:p w14:paraId="57656230" w14:textId="77777777" w:rsidR="00F267FA" w:rsidRPr="00053BC6" w:rsidRDefault="00F267FA" w:rsidP="00F267FA">
      <w:pPr>
        <w:jc w:val="both"/>
        <w:rPr>
          <w:rFonts w:ascii="Tahoma" w:hAnsi="Tahoma" w:cs="Tahoma"/>
          <w:sz w:val="20"/>
          <w:szCs w:val="20"/>
        </w:rPr>
      </w:pPr>
    </w:p>
    <w:p w14:paraId="6774B60F"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Naročnik se zavezuje, da bo:</w:t>
      </w:r>
    </w:p>
    <w:p w14:paraId="03794980" w14:textId="77777777" w:rsidR="00F267FA" w:rsidRPr="00053BC6" w:rsidRDefault="00F267FA" w:rsidP="00F267FA">
      <w:pPr>
        <w:numPr>
          <w:ilvl w:val="0"/>
          <w:numId w:val="2"/>
        </w:numPr>
        <w:jc w:val="both"/>
        <w:rPr>
          <w:rFonts w:ascii="Tahoma" w:hAnsi="Tahoma" w:cs="Tahoma"/>
          <w:sz w:val="20"/>
          <w:szCs w:val="20"/>
        </w:rPr>
      </w:pPr>
      <w:r w:rsidRPr="00053BC6">
        <w:rPr>
          <w:rFonts w:ascii="Tahoma" w:hAnsi="Tahoma" w:cs="Tahoma"/>
          <w:sz w:val="20"/>
          <w:szCs w:val="20"/>
        </w:rPr>
        <w:t>z izvajalcem sodeloval s ciljem, da se prevzeta pogodbena dela izvedejo kakovostno in pravočasno;</w:t>
      </w:r>
    </w:p>
    <w:p w14:paraId="5F056420" w14:textId="77777777" w:rsidR="00F267FA" w:rsidRPr="00053BC6" w:rsidRDefault="00F267FA" w:rsidP="00F267FA">
      <w:pPr>
        <w:numPr>
          <w:ilvl w:val="0"/>
          <w:numId w:val="2"/>
        </w:numPr>
        <w:jc w:val="both"/>
        <w:rPr>
          <w:rFonts w:ascii="Tahoma" w:hAnsi="Tahoma" w:cs="Tahoma"/>
          <w:sz w:val="20"/>
          <w:szCs w:val="20"/>
        </w:rPr>
      </w:pPr>
      <w:r w:rsidRPr="00053BC6">
        <w:rPr>
          <w:rFonts w:ascii="Tahoma" w:hAnsi="Tahoma" w:cs="Tahoma"/>
          <w:sz w:val="20"/>
          <w:szCs w:val="20"/>
        </w:rPr>
        <w:t>izvajalca tekoče obveščal o vseh spremembah in novo nastalih situacijah, ki bi lahko imele vpliv na izvedbo prevzetih pogodbenih del;</w:t>
      </w:r>
    </w:p>
    <w:p w14:paraId="6CDF1B67" w14:textId="77777777" w:rsidR="00F267FA" w:rsidRPr="00053BC6" w:rsidRDefault="00F267FA" w:rsidP="00F267FA">
      <w:pPr>
        <w:numPr>
          <w:ilvl w:val="0"/>
          <w:numId w:val="2"/>
        </w:numPr>
        <w:jc w:val="both"/>
        <w:rPr>
          <w:rFonts w:ascii="Tahoma" w:hAnsi="Tahoma" w:cs="Tahoma"/>
          <w:sz w:val="20"/>
          <w:szCs w:val="20"/>
        </w:rPr>
      </w:pPr>
      <w:r w:rsidRPr="00053BC6">
        <w:rPr>
          <w:rFonts w:ascii="Tahoma" w:hAnsi="Tahoma" w:cs="Tahoma"/>
          <w:sz w:val="20"/>
          <w:szCs w:val="20"/>
        </w:rPr>
        <w:t>ob uveljavitvi katerega koli finančnega zavarovanja o tem obvestila predstavnika izvajalca po e-pošti najkasneje v 3 delovnih dneh od uveljavitve.</w:t>
      </w:r>
    </w:p>
    <w:p w14:paraId="462B4151" w14:textId="77777777" w:rsidR="00F267FA" w:rsidRPr="00053BC6" w:rsidRDefault="00F267FA" w:rsidP="00F267FA">
      <w:pPr>
        <w:rPr>
          <w:rFonts w:ascii="Tahoma" w:hAnsi="Tahoma" w:cs="Tahoma"/>
          <w:sz w:val="20"/>
          <w:szCs w:val="20"/>
        </w:rPr>
      </w:pPr>
    </w:p>
    <w:p w14:paraId="0475A6DB"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6. člen</w:t>
      </w:r>
    </w:p>
    <w:p w14:paraId="308EDEA6" w14:textId="5688E28B" w:rsidR="00F267FA" w:rsidRPr="00053BC6" w:rsidRDefault="00F267FA" w:rsidP="00F267FA">
      <w:pPr>
        <w:jc w:val="both"/>
        <w:rPr>
          <w:rFonts w:ascii="Tahoma" w:hAnsi="Tahoma" w:cs="Tahoma"/>
          <w:sz w:val="20"/>
          <w:szCs w:val="20"/>
        </w:rPr>
      </w:pPr>
      <w:r w:rsidRPr="00053BC6">
        <w:rPr>
          <w:rFonts w:ascii="Tahoma" w:hAnsi="Tahoma" w:cs="Tahoma"/>
          <w:sz w:val="20"/>
          <w:szCs w:val="20"/>
        </w:rPr>
        <w:t>Naročnik se obvezuje izvajalcu pravočasno dostaviti dokumentacijo za vsa morebitno dodatno naročena dela, tako, da dela lahko potekajo nemoteno oziroma skladno s terminskim planom izvajanja del. Vsa dodatno naročena dela mora izvajalec ovrednotiti vnaprej, jih predložiti naročniku v pisno potrditev in skleniti aneks k tej pogodbi pred pričetkom izvedbe del.</w:t>
      </w:r>
    </w:p>
    <w:p w14:paraId="74005DE5" w14:textId="77777777" w:rsidR="00F267FA" w:rsidRPr="00053BC6" w:rsidRDefault="00F267FA" w:rsidP="00F267FA">
      <w:pPr>
        <w:jc w:val="both"/>
        <w:rPr>
          <w:rFonts w:ascii="Tahoma" w:hAnsi="Tahoma" w:cs="Tahoma"/>
          <w:sz w:val="20"/>
          <w:szCs w:val="20"/>
        </w:rPr>
      </w:pPr>
    </w:p>
    <w:p w14:paraId="4D1F00FE" w14:textId="77777777" w:rsidR="00F267FA" w:rsidRPr="00053BC6" w:rsidRDefault="00F267FA" w:rsidP="00F267FA">
      <w:pPr>
        <w:jc w:val="center"/>
        <w:rPr>
          <w:rFonts w:ascii="Tahoma" w:hAnsi="Tahoma" w:cs="Tahoma"/>
          <w:b/>
          <w:sz w:val="20"/>
          <w:szCs w:val="20"/>
        </w:rPr>
      </w:pPr>
      <w:r w:rsidRPr="00053BC6">
        <w:rPr>
          <w:rFonts w:ascii="Tahoma" w:hAnsi="Tahoma" w:cs="Tahoma"/>
          <w:b/>
          <w:sz w:val="20"/>
          <w:szCs w:val="20"/>
        </w:rPr>
        <w:t>V. OBVEZNOSTI IZVAJALCA</w:t>
      </w:r>
    </w:p>
    <w:p w14:paraId="3975F235" w14:textId="77777777" w:rsidR="00F267FA" w:rsidRPr="00053BC6" w:rsidRDefault="00F267FA" w:rsidP="00F267FA">
      <w:pPr>
        <w:rPr>
          <w:rFonts w:ascii="Tahoma" w:hAnsi="Tahoma" w:cs="Tahoma"/>
          <w:sz w:val="20"/>
          <w:szCs w:val="20"/>
        </w:rPr>
      </w:pPr>
    </w:p>
    <w:p w14:paraId="7CD99E3D"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7. člen</w:t>
      </w:r>
    </w:p>
    <w:p w14:paraId="439872D6"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Izvajalec izjavlja, da mu je poznan predmet pogodbe in vsi spremljajoči riziki v zvezi z izvedbo del in izrecno izjavlja, da je pred izdelavo ponudbe pregledal projekte ter popise del.</w:t>
      </w:r>
    </w:p>
    <w:p w14:paraId="4A7A4C24"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Seznanjen je tudi z razpisnimi pogoji, ki so sestavni del te pogodbe ter, da so mu razumljivi in jasni pogoji in okoliščine za pravilno izvedbo del do popolne funkcionalnosti. </w:t>
      </w:r>
    </w:p>
    <w:p w14:paraId="50C7D718" w14:textId="77777777" w:rsidR="00F267FA" w:rsidRPr="00053BC6" w:rsidRDefault="00F267FA" w:rsidP="00F267FA">
      <w:pPr>
        <w:rPr>
          <w:rFonts w:ascii="Tahoma" w:hAnsi="Tahoma" w:cs="Tahoma"/>
          <w:sz w:val="20"/>
          <w:szCs w:val="20"/>
        </w:rPr>
      </w:pPr>
    </w:p>
    <w:p w14:paraId="1D93A1A4"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8. člen</w:t>
      </w:r>
    </w:p>
    <w:p w14:paraId="6190813A" w14:textId="77777777" w:rsidR="00537290" w:rsidRPr="00053BC6" w:rsidRDefault="00537290" w:rsidP="00537290">
      <w:pPr>
        <w:jc w:val="both"/>
        <w:rPr>
          <w:rFonts w:ascii="Tahoma" w:hAnsi="Tahoma" w:cs="Tahoma"/>
          <w:sz w:val="20"/>
          <w:szCs w:val="20"/>
        </w:rPr>
      </w:pPr>
      <w:r w:rsidRPr="00053BC6">
        <w:rPr>
          <w:rFonts w:ascii="Tahoma" w:hAnsi="Tahoma" w:cs="Tahoma"/>
          <w:sz w:val="20"/>
          <w:szCs w:val="20"/>
        </w:rPr>
        <w:t xml:space="preserve">V zvezi z izvajanjem s to pogodbo prevzetih del se izvajalec obvezuje da: </w:t>
      </w:r>
    </w:p>
    <w:p w14:paraId="7FBA68E1"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t xml:space="preserve">naročnika z dopisom obvesti o pričetku in dokončanju del; </w:t>
      </w:r>
    </w:p>
    <w:p w14:paraId="2D5685A3"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t>pred pričetkom del izdela ustrezen načrt organizacije gradbišča;</w:t>
      </w:r>
    </w:p>
    <w:p w14:paraId="6B518877"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lastRenderedPageBreak/>
        <w:t xml:space="preserve">pred pričetkom del preda odgovornemu nadzorniku plan dinamike del in obračunov; </w:t>
      </w:r>
    </w:p>
    <w:p w14:paraId="31ED3DA9"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t xml:space="preserve">naročniku pred pričetkom del predloži (s strani inženirja potrjen) plan tekoče kontrole kakovosti; </w:t>
      </w:r>
    </w:p>
    <w:p w14:paraId="75633CC1"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t xml:space="preserve">po uvedbi v posel zavaruje prostor, potreben za izvedbo del tako, da ne bo moteno izvajanje del s strani tretjih oseb; </w:t>
      </w:r>
    </w:p>
    <w:p w14:paraId="7B1EB970"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t xml:space="preserve">v roku 10 dni po podpisu pogodbe predloži naročniku kopijo veljavne police o sklenjenem zavarovanju odgovornosti za škodo in pred pričetkom izvajanja del zagotovi zavarovanje pred odgovornostjo za škodo v skladu s 16. členom Gradbenega zakona in </w:t>
      </w:r>
    </w:p>
    <w:p w14:paraId="64BCEB4E"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t xml:space="preserve">najkasneje v roku, določenem v 13. členu te pogodbe, naročniku izroči finančno zavarovanje za dobro izvedbo pogodbenih obveznosti; </w:t>
      </w:r>
    </w:p>
    <w:p w14:paraId="3E9C05A6"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t xml:space="preserve">v roku petnajst (15) dni po pričetku del sklene skupni dogovor o izvajanju varnostnih ukrepov na gradbišču v smislu predpisov o varstvu pri delu, protipožarnem varstvu, ukrepov za varovanje imovine in zavarovanje gradbišča ter dostopov na gradbišče; </w:t>
      </w:r>
    </w:p>
    <w:p w14:paraId="029183E1"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t xml:space="preserve">ustrezno označi gradbišče s tablo; </w:t>
      </w:r>
    </w:p>
    <w:p w14:paraId="237D08A9"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t xml:space="preserve">kopijo prijave na gradbišču namesti na vidno mesto; </w:t>
      </w:r>
    </w:p>
    <w:p w14:paraId="0EC1FE89"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t xml:space="preserve">vodi gradbeni dnevnik in knjigo obračunskih izmer ažurno za ves čas gradnje; </w:t>
      </w:r>
    </w:p>
    <w:p w14:paraId="434E8EA8"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t xml:space="preserve">izvrši dela solidno in kvalitetno, v skladu z veljavnimi tehničnimi predpisi, standardi in gradbenimi normativi; </w:t>
      </w:r>
    </w:p>
    <w:p w14:paraId="37C3A869"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t xml:space="preserve">sproti izroča dokazila (certifikate, ateste) o vgrajenih materialih in konstrukcijah; </w:t>
      </w:r>
    </w:p>
    <w:p w14:paraId="682094C4"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t>bo ves odpadni gradbeni material predal na komunalno urejeno deponijo;</w:t>
      </w:r>
    </w:p>
    <w:p w14:paraId="44F80E20"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t xml:space="preserve">dela opravlja v skladu s terminskim planom izvajanja del; </w:t>
      </w:r>
    </w:p>
    <w:p w14:paraId="7B42C32E"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t>bo pravočasno opozoril na morebitne ovire pri izvajanju pogodbenih del;</w:t>
      </w:r>
    </w:p>
    <w:p w14:paraId="4B46A895" w14:textId="77777777" w:rsidR="00537290" w:rsidRPr="00053BC6" w:rsidRDefault="00537290" w:rsidP="00537290">
      <w:pPr>
        <w:numPr>
          <w:ilvl w:val="0"/>
          <w:numId w:val="12"/>
        </w:numPr>
        <w:jc w:val="both"/>
        <w:rPr>
          <w:rFonts w:ascii="Tahoma" w:hAnsi="Tahoma" w:cs="Tahoma"/>
          <w:sz w:val="20"/>
          <w:szCs w:val="20"/>
        </w:rPr>
      </w:pPr>
      <w:r w:rsidRPr="00053BC6">
        <w:rPr>
          <w:rFonts w:ascii="Tahoma" w:hAnsi="Tahoma" w:cs="Tahoma"/>
          <w:sz w:val="20"/>
          <w:szCs w:val="20"/>
        </w:rPr>
        <w:t>po zaključku del dostavi naročniku skupaj z obvestilom o dokončanju del tudi dokazilo o zanesljivosti objekta.</w:t>
      </w:r>
    </w:p>
    <w:p w14:paraId="1376C261" w14:textId="77777777" w:rsidR="00F267FA" w:rsidRPr="00053BC6" w:rsidRDefault="00F267FA" w:rsidP="00F267FA">
      <w:pPr>
        <w:jc w:val="both"/>
        <w:rPr>
          <w:rFonts w:ascii="Tahoma" w:hAnsi="Tahoma" w:cs="Tahoma"/>
          <w:sz w:val="20"/>
          <w:szCs w:val="20"/>
        </w:rPr>
      </w:pPr>
    </w:p>
    <w:p w14:paraId="4E0BBC68" w14:textId="77777777" w:rsidR="00F267FA" w:rsidRPr="00053BC6" w:rsidRDefault="00F267FA" w:rsidP="00F267FA">
      <w:pPr>
        <w:jc w:val="center"/>
        <w:rPr>
          <w:rFonts w:ascii="Tahoma" w:hAnsi="Tahoma" w:cs="Tahoma"/>
          <w:b/>
          <w:sz w:val="20"/>
          <w:szCs w:val="20"/>
        </w:rPr>
      </w:pPr>
      <w:r w:rsidRPr="00053BC6">
        <w:rPr>
          <w:rFonts w:ascii="Tahoma" w:hAnsi="Tahoma" w:cs="Tahoma"/>
          <w:b/>
          <w:sz w:val="20"/>
          <w:szCs w:val="20"/>
        </w:rPr>
        <w:t>VI. IZVEDBA DEL</w:t>
      </w:r>
    </w:p>
    <w:p w14:paraId="3347D253" w14:textId="77777777" w:rsidR="00F267FA" w:rsidRPr="00053BC6" w:rsidRDefault="00F267FA" w:rsidP="00F267FA">
      <w:pPr>
        <w:jc w:val="both"/>
        <w:rPr>
          <w:rFonts w:ascii="Tahoma" w:hAnsi="Tahoma" w:cs="Tahoma"/>
          <w:sz w:val="20"/>
          <w:szCs w:val="20"/>
        </w:rPr>
      </w:pPr>
    </w:p>
    <w:p w14:paraId="655C8D3F"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9. člen</w:t>
      </w:r>
    </w:p>
    <w:p w14:paraId="2AA39496"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1.) Izvedba del brez podizvajalcev.</w:t>
      </w:r>
    </w:p>
    <w:p w14:paraId="60880B24"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Izvajalec bo izvedel dela, prevzeta s to pogodbo, brez podizvajalcev. Po tej pogodbi izvajalec nima pravice vključiti podizvajalca v dela prevzeta s to pogodbo, razen v izjemnih primerih, ko se ugotovi, da je to nujno potrebno za kvalitetno in pravočasno izvedbo del. Podizvajalca lahko vključi ob predhodnem soglasju naročnika. V primeru pozitivnega soglasja se sklene aneks k pogodbi, izvajalec pa mora naročniku izročiti:</w:t>
      </w:r>
    </w:p>
    <w:p w14:paraId="5E205D50" w14:textId="77777777" w:rsidR="00F267FA" w:rsidRPr="00053BC6" w:rsidRDefault="00F267FA" w:rsidP="00F267FA">
      <w:pPr>
        <w:numPr>
          <w:ilvl w:val="0"/>
          <w:numId w:val="6"/>
        </w:numPr>
        <w:jc w:val="both"/>
        <w:rPr>
          <w:rFonts w:ascii="Tahoma" w:hAnsi="Tahoma" w:cs="Tahoma"/>
          <w:sz w:val="20"/>
          <w:szCs w:val="20"/>
        </w:rPr>
      </w:pPr>
      <w:r w:rsidRPr="00053BC6">
        <w:rPr>
          <w:rFonts w:ascii="Tahoma" w:hAnsi="Tahoma" w:cs="Tahoma"/>
          <w:sz w:val="20"/>
          <w:szCs w:val="20"/>
        </w:rPr>
        <w:t>podatke o podizvajalcu (naziv, polni naslov, matična številka, davčna številka in transakcijski račun);</w:t>
      </w:r>
    </w:p>
    <w:p w14:paraId="1AA89BDC" w14:textId="77777777" w:rsidR="00F267FA" w:rsidRPr="00053BC6" w:rsidRDefault="00F267FA" w:rsidP="00F267FA">
      <w:pPr>
        <w:numPr>
          <w:ilvl w:val="0"/>
          <w:numId w:val="6"/>
        </w:numPr>
        <w:jc w:val="both"/>
        <w:rPr>
          <w:rFonts w:ascii="Tahoma" w:hAnsi="Tahoma" w:cs="Tahoma"/>
          <w:sz w:val="20"/>
          <w:szCs w:val="20"/>
        </w:rPr>
      </w:pPr>
      <w:r w:rsidRPr="00053BC6">
        <w:rPr>
          <w:rFonts w:ascii="Tahoma" w:hAnsi="Tahoma" w:cs="Tahoma"/>
          <w:sz w:val="20"/>
          <w:szCs w:val="20"/>
        </w:rPr>
        <w:t>vrsto del, ki jih bo izvedel podizvajalec;</w:t>
      </w:r>
    </w:p>
    <w:p w14:paraId="516FF993" w14:textId="77777777" w:rsidR="00F267FA" w:rsidRPr="00053BC6" w:rsidRDefault="00F267FA" w:rsidP="00F267FA">
      <w:pPr>
        <w:numPr>
          <w:ilvl w:val="0"/>
          <w:numId w:val="6"/>
        </w:numPr>
        <w:jc w:val="both"/>
        <w:rPr>
          <w:rFonts w:ascii="Tahoma" w:hAnsi="Tahoma" w:cs="Tahoma"/>
          <w:sz w:val="20"/>
          <w:szCs w:val="20"/>
        </w:rPr>
      </w:pPr>
      <w:r w:rsidRPr="00053BC6">
        <w:rPr>
          <w:rFonts w:ascii="Tahoma" w:hAnsi="Tahoma" w:cs="Tahoma"/>
          <w:sz w:val="20"/>
          <w:szCs w:val="20"/>
        </w:rPr>
        <w:t>predmet, količino, vrednost, kraj in rok izvedbe teh del;</w:t>
      </w:r>
    </w:p>
    <w:p w14:paraId="4FC64E26" w14:textId="77777777" w:rsidR="00F267FA" w:rsidRPr="00053BC6" w:rsidRDefault="00F267FA" w:rsidP="00F267FA">
      <w:pPr>
        <w:numPr>
          <w:ilvl w:val="0"/>
          <w:numId w:val="6"/>
        </w:numPr>
        <w:jc w:val="both"/>
        <w:rPr>
          <w:rFonts w:ascii="Tahoma" w:hAnsi="Tahoma" w:cs="Tahoma"/>
          <w:sz w:val="20"/>
          <w:szCs w:val="20"/>
        </w:rPr>
      </w:pPr>
      <w:r w:rsidRPr="00053BC6">
        <w:rPr>
          <w:rFonts w:ascii="Tahoma" w:hAnsi="Tahoma" w:cs="Tahoma"/>
          <w:sz w:val="20"/>
          <w:szCs w:val="20"/>
        </w:rPr>
        <w:t>pooblastilo za plačilo opravljenih in prevzetih del oziroma dobav neposredno novemu izvajalcu;</w:t>
      </w:r>
    </w:p>
    <w:p w14:paraId="05B0E82B" w14:textId="77777777" w:rsidR="00F267FA" w:rsidRPr="00053BC6" w:rsidRDefault="00F267FA" w:rsidP="00F267FA">
      <w:pPr>
        <w:numPr>
          <w:ilvl w:val="0"/>
          <w:numId w:val="6"/>
        </w:numPr>
        <w:jc w:val="both"/>
        <w:rPr>
          <w:rFonts w:ascii="Tahoma" w:hAnsi="Tahoma" w:cs="Tahoma"/>
          <w:sz w:val="20"/>
          <w:szCs w:val="20"/>
        </w:rPr>
      </w:pPr>
      <w:r w:rsidRPr="00053BC6">
        <w:rPr>
          <w:rFonts w:ascii="Tahoma" w:hAnsi="Tahoma" w:cs="Tahoma"/>
          <w:sz w:val="20"/>
          <w:szCs w:val="20"/>
        </w:rPr>
        <w:t>soglasje novega podizvajalca k neposrednemu plačilu, če podizvajalec to zahteva.</w:t>
      </w:r>
    </w:p>
    <w:p w14:paraId="6EC75D5C" w14:textId="77777777" w:rsidR="00F267FA" w:rsidRPr="00053BC6" w:rsidRDefault="00F267FA" w:rsidP="00F267FA">
      <w:pPr>
        <w:jc w:val="both"/>
        <w:rPr>
          <w:rFonts w:ascii="Tahoma" w:hAnsi="Tahoma" w:cs="Tahoma"/>
          <w:sz w:val="20"/>
          <w:szCs w:val="20"/>
        </w:rPr>
      </w:pPr>
    </w:p>
    <w:p w14:paraId="715584E9" w14:textId="77777777" w:rsidR="00F267FA" w:rsidRPr="00053BC6" w:rsidRDefault="00F267FA" w:rsidP="00F267FA">
      <w:pPr>
        <w:jc w:val="both"/>
        <w:rPr>
          <w:rFonts w:ascii="Tahoma" w:hAnsi="Tahoma" w:cs="Tahoma"/>
          <w:b/>
          <w:i/>
          <w:sz w:val="20"/>
          <w:szCs w:val="20"/>
        </w:rPr>
      </w:pPr>
      <w:r w:rsidRPr="00053BC6">
        <w:rPr>
          <w:rFonts w:ascii="Tahoma" w:hAnsi="Tahoma" w:cs="Tahoma"/>
          <w:b/>
          <w:i/>
          <w:sz w:val="20"/>
          <w:szCs w:val="20"/>
        </w:rPr>
        <w:t xml:space="preserve">(opomba: zgornji navedeni odstavek pod </w:t>
      </w:r>
      <w:proofErr w:type="spellStart"/>
      <w:r w:rsidRPr="00053BC6">
        <w:rPr>
          <w:rFonts w:ascii="Tahoma" w:hAnsi="Tahoma" w:cs="Tahoma"/>
          <w:b/>
          <w:i/>
          <w:sz w:val="20"/>
          <w:szCs w:val="20"/>
        </w:rPr>
        <w:t>zap</w:t>
      </w:r>
      <w:proofErr w:type="spellEnd"/>
      <w:r w:rsidRPr="00053BC6">
        <w:rPr>
          <w:rFonts w:ascii="Tahoma" w:hAnsi="Tahoma" w:cs="Tahoma"/>
          <w:b/>
          <w:i/>
          <w:sz w:val="20"/>
          <w:szCs w:val="20"/>
        </w:rPr>
        <w:t>. št. 1. bo v končni pogodbi naveden v kolikor bo izvajalec izvedel javno naročilo brez podizvajalcev)</w:t>
      </w:r>
    </w:p>
    <w:p w14:paraId="78D8CD76" w14:textId="77777777" w:rsidR="00F267FA" w:rsidRPr="00053BC6" w:rsidRDefault="00F267FA" w:rsidP="00F267FA">
      <w:pPr>
        <w:jc w:val="both"/>
        <w:rPr>
          <w:rFonts w:ascii="Tahoma" w:hAnsi="Tahoma" w:cs="Tahoma"/>
          <w:b/>
          <w:i/>
          <w:sz w:val="20"/>
          <w:szCs w:val="20"/>
        </w:rPr>
      </w:pPr>
    </w:p>
    <w:p w14:paraId="304F1A95"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2.) Izvedba del s podizvajalci.</w:t>
      </w:r>
    </w:p>
    <w:p w14:paraId="65BBA390"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Izvajalec bo izvedel dela prevzeta s to pogodbo z naslednjimi podizvajalci, ki jih je navedel v ponudbi z dne _______________ v »Obrazcu št. 1«.</w:t>
      </w:r>
    </w:p>
    <w:p w14:paraId="6A7EB88E" w14:textId="77777777" w:rsidR="00F267FA" w:rsidRPr="00053BC6" w:rsidRDefault="00F267FA" w:rsidP="00F267FA">
      <w:pPr>
        <w:jc w:val="both"/>
        <w:rPr>
          <w:rFonts w:ascii="Tahoma" w:hAnsi="Tahoma" w:cs="Tahoma"/>
          <w:sz w:val="20"/>
          <w:szCs w:val="20"/>
        </w:rPr>
      </w:pPr>
    </w:p>
    <w:p w14:paraId="1A7B1959"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V kolikor bo podizvajalec v skladu in na način, določen v drugem in tretjem odstavku 94. člena ZJN-3 zahteval neposredna plačila, se šteje, da:</w:t>
      </w:r>
    </w:p>
    <w:p w14:paraId="7F88252C" w14:textId="77777777" w:rsidR="00F267FA" w:rsidRPr="00053BC6" w:rsidRDefault="00F267FA" w:rsidP="00F267FA">
      <w:pPr>
        <w:numPr>
          <w:ilvl w:val="0"/>
          <w:numId w:val="10"/>
        </w:numPr>
        <w:ind w:left="1134"/>
        <w:jc w:val="both"/>
        <w:rPr>
          <w:rFonts w:ascii="Tahoma" w:hAnsi="Tahoma" w:cs="Tahoma"/>
          <w:sz w:val="20"/>
          <w:szCs w:val="20"/>
        </w:rPr>
      </w:pPr>
      <w:r w:rsidRPr="00053BC6">
        <w:rPr>
          <w:rFonts w:ascii="Tahoma" w:hAnsi="Tahoma" w:cs="Tahoma"/>
          <w:sz w:val="20"/>
          <w:szCs w:val="20"/>
        </w:rPr>
        <w:t>glavni izvajalec s podpisom te pogodbe pooblašča naročnika, da na podlagi potrjenega računa oziroma situacije s strani glavnega izvajalca neposredno plačuje podizvajalcu,</w:t>
      </w:r>
    </w:p>
    <w:p w14:paraId="250711E1" w14:textId="77777777" w:rsidR="00F267FA" w:rsidRPr="00053BC6" w:rsidRDefault="00F267FA" w:rsidP="00F267FA">
      <w:pPr>
        <w:numPr>
          <w:ilvl w:val="0"/>
          <w:numId w:val="10"/>
        </w:numPr>
        <w:ind w:left="1134"/>
        <w:jc w:val="both"/>
        <w:rPr>
          <w:rFonts w:ascii="Tahoma" w:hAnsi="Tahoma" w:cs="Tahoma"/>
          <w:sz w:val="20"/>
          <w:szCs w:val="20"/>
        </w:rPr>
      </w:pPr>
      <w:r w:rsidRPr="00053BC6">
        <w:rPr>
          <w:rFonts w:ascii="Tahoma" w:hAnsi="Tahoma" w:cs="Tahoma"/>
          <w:sz w:val="20"/>
          <w:szCs w:val="20"/>
        </w:rPr>
        <w:t xml:space="preserve">je podizvajalec dolžan najkasneje z izstavitvijo prvega računa predložiti soglasje, na podlagi katerega naročnik namesto ponudnika poravna podizvajalčevo terjatev do ponudnika, </w:t>
      </w:r>
    </w:p>
    <w:p w14:paraId="1B45B92F" w14:textId="77777777" w:rsidR="00F267FA" w:rsidRPr="00053BC6" w:rsidRDefault="00F267FA" w:rsidP="00F267FA">
      <w:pPr>
        <w:numPr>
          <w:ilvl w:val="0"/>
          <w:numId w:val="10"/>
        </w:numPr>
        <w:ind w:left="1134"/>
        <w:jc w:val="both"/>
        <w:rPr>
          <w:rFonts w:ascii="Tahoma" w:hAnsi="Tahoma" w:cs="Tahoma"/>
          <w:sz w:val="20"/>
          <w:szCs w:val="20"/>
        </w:rPr>
      </w:pPr>
      <w:r w:rsidRPr="00053BC6">
        <w:rPr>
          <w:rFonts w:ascii="Tahoma" w:hAnsi="Tahoma" w:cs="Tahoma"/>
          <w:sz w:val="20"/>
          <w:szCs w:val="20"/>
        </w:rPr>
        <w:t>glavni izvajalec svojemu računu ali situaciji priložit račun ali situacijo podizvajalca, ki ga je predhodno potrdil.</w:t>
      </w:r>
    </w:p>
    <w:p w14:paraId="5CDE0EBF" w14:textId="77777777" w:rsidR="00F267FA" w:rsidRPr="00053BC6" w:rsidRDefault="00F267FA" w:rsidP="00F267FA">
      <w:pPr>
        <w:jc w:val="both"/>
        <w:rPr>
          <w:rFonts w:ascii="Tahoma" w:hAnsi="Tahoma" w:cs="Tahoma"/>
          <w:sz w:val="20"/>
          <w:szCs w:val="20"/>
        </w:rPr>
      </w:pPr>
    </w:p>
    <w:p w14:paraId="4DE8AAF3"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Zgolj ob izpolnitvi vseh pogojev iz predhodnega odstavka, je naročnik obvezan izvršiti neposredno plačilo podizvajalcu.</w:t>
      </w:r>
    </w:p>
    <w:p w14:paraId="71F305E4" w14:textId="77777777" w:rsidR="00F267FA" w:rsidRPr="00053BC6" w:rsidRDefault="00F267FA" w:rsidP="00F267FA">
      <w:pPr>
        <w:jc w:val="both"/>
        <w:rPr>
          <w:rFonts w:ascii="Tahoma" w:hAnsi="Tahoma" w:cs="Tahoma"/>
          <w:sz w:val="20"/>
          <w:szCs w:val="20"/>
        </w:rPr>
      </w:pPr>
    </w:p>
    <w:p w14:paraId="1335DEF6"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14:paraId="14B742D6" w14:textId="77777777" w:rsidR="00F267FA" w:rsidRPr="00053BC6" w:rsidRDefault="00F267FA" w:rsidP="00F267FA">
      <w:pPr>
        <w:jc w:val="both"/>
        <w:rPr>
          <w:rFonts w:ascii="Tahoma" w:hAnsi="Tahoma" w:cs="Tahoma"/>
          <w:sz w:val="20"/>
          <w:szCs w:val="20"/>
        </w:rPr>
      </w:pPr>
    </w:p>
    <w:p w14:paraId="558BB973"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14:paraId="6C5642F9" w14:textId="77777777" w:rsidR="00F267FA" w:rsidRPr="00053BC6" w:rsidRDefault="00F267FA" w:rsidP="00F267FA">
      <w:pPr>
        <w:jc w:val="both"/>
        <w:rPr>
          <w:rFonts w:ascii="Tahoma" w:hAnsi="Tahoma" w:cs="Tahoma"/>
          <w:sz w:val="20"/>
          <w:szCs w:val="20"/>
        </w:rPr>
      </w:pPr>
    </w:p>
    <w:p w14:paraId="44542E43"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Če neposredno plačilo podizvajalcu ni obvezno v skladu 94. členom ZJN-3, izvajalec naročniku najpozneje v 60 dneh od plačila končnega računa oziroma situacije pošlje svojo pisno izjavo in pisno izjavo podizvajalca, da je podizvajalec prejel plačilo za izvedene storitve oziroma dobavljeno blago, neposredno povezano s predmetom javnega naročila. V primeru, da izvajalec  krši obveznost iz tega člena, odgovarja za prekršek skladno z 2. točko prvega odstavka 112. člena ZJN-3.</w:t>
      </w:r>
    </w:p>
    <w:p w14:paraId="6C7F9814" w14:textId="77777777" w:rsidR="00F267FA" w:rsidRPr="00053BC6" w:rsidRDefault="00F267FA" w:rsidP="00F267FA">
      <w:pPr>
        <w:jc w:val="both"/>
        <w:rPr>
          <w:rFonts w:ascii="Tahoma" w:hAnsi="Tahoma" w:cs="Tahoma"/>
          <w:sz w:val="20"/>
          <w:szCs w:val="20"/>
        </w:rPr>
      </w:pPr>
    </w:p>
    <w:p w14:paraId="75FA2C00" w14:textId="77777777" w:rsidR="00F267FA" w:rsidRPr="00053BC6" w:rsidRDefault="00F267FA" w:rsidP="00F267FA">
      <w:pPr>
        <w:jc w:val="both"/>
        <w:rPr>
          <w:rFonts w:ascii="Tahoma" w:hAnsi="Tahoma" w:cs="Tahoma"/>
          <w:b/>
          <w:i/>
          <w:sz w:val="20"/>
          <w:szCs w:val="20"/>
        </w:rPr>
      </w:pPr>
      <w:r w:rsidRPr="00053BC6">
        <w:rPr>
          <w:rFonts w:ascii="Tahoma" w:hAnsi="Tahoma" w:cs="Tahoma"/>
          <w:b/>
          <w:i/>
          <w:sz w:val="20"/>
          <w:szCs w:val="20"/>
        </w:rPr>
        <w:t xml:space="preserve">(opomba: zgornji navedeni odstavki pod </w:t>
      </w:r>
      <w:proofErr w:type="spellStart"/>
      <w:r w:rsidRPr="00053BC6">
        <w:rPr>
          <w:rFonts w:ascii="Tahoma" w:hAnsi="Tahoma" w:cs="Tahoma"/>
          <w:b/>
          <w:i/>
          <w:sz w:val="20"/>
          <w:szCs w:val="20"/>
        </w:rPr>
        <w:t>zap</w:t>
      </w:r>
      <w:proofErr w:type="spellEnd"/>
      <w:r w:rsidRPr="00053BC6">
        <w:rPr>
          <w:rFonts w:ascii="Tahoma" w:hAnsi="Tahoma" w:cs="Tahoma"/>
          <w:b/>
          <w:i/>
          <w:sz w:val="20"/>
          <w:szCs w:val="20"/>
        </w:rPr>
        <w:t>. št. 2. bodo v končni pogodbi navedeni v kolikor bo izvajalec izvedel javno naročilo s podizvajalci)</w:t>
      </w:r>
    </w:p>
    <w:p w14:paraId="1976FC34" w14:textId="77777777" w:rsidR="00F267FA" w:rsidRPr="00053BC6" w:rsidRDefault="00F267FA" w:rsidP="00F267FA">
      <w:pPr>
        <w:jc w:val="both"/>
        <w:rPr>
          <w:rFonts w:ascii="Tahoma" w:hAnsi="Tahoma" w:cs="Tahoma"/>
          <w:sz w:val="20"/>
          <w:szCs w:val="20"/>
        </w:rPr>
      </w:pPr>
    </w:p>
    <w:p w14:paraId="04B628A4" w14:textId="77777777" w:rsidR="00F267FA" w:rsidRPr="00053BC6" w:rsidRDefault="00F267FA" w:rsidP="00F267FA">
      <w:pPr>
        <w:jc w:val="center"/>
        <w:rPr>
          <w:rFonts w:ascii="Tahoma" w:hAnsi="Tahoma" w:cs="Tahoma"/>
          <w:b/>
          <w:sz w:val="20"/>
          <w:szCs w:val="20"/>
        </w:rPr>
      </w:pPr>
      <w:r w:rsidRPr="00053BC6">
        <w:rPr>
          <w:rFonts w:ascii="Tahoma" w:hAnsi="Tahoma" w:cs="Tahoma"/>
          <w:b/>
          <w:sz w:val="20"/>
          <w:szCs w:val="20"/>
        </w:rPr>
        <w:t>VII. NAČIN OBRAČUNAVANJA OPRAVLJENIH DEL</w:t>
      </w:r>
    </w:p>
    <w:p w14:paraId="5B41D592" w14:textId="77777777" w:rsidR="00F267FA" w:rsidRPr="00053BC6" w:rsidRDefault="00F267FA" w:rsidP="00F267FA">
      <w:pPr>
        <w:rPr>
          <w:rFonts w:ascii="Tahoma" w:hAnsi="Tahoma" w:cs="Tahoma"/>
          <w:sz w:val="20"/>
          <w:szCs w:val="20"/>
        </w:rPr>
      </w:pPr>
    </w:p>
    <w:p w14:paraId="07AB3283" w14:textId="77777777" w:rsidR="00F267FA" w:rsidRPr="00053BC6" w:rsidRDefault="00F267FA" w:rsidP="00F267FA">
      <w:pPr>
        <w:jc w:val="center"/>
        <w:rPr>
          <w:rFonts w:ascii="Tahoma" w:hAnsi="Tahoma" w:cs="Tahoma"/>
          <w:sz w:val="20"/>
          <w:szCs w:val="20"/>
        </w:rPr>
      </w:pPr>
      <w:bookmarkStart w:id="0" w:name="OLE_LINK22"/>
      <w:r w:rsidRPr="00053BC6">
        <w:rPr>
          <w:rFonts w:ascii="Tahoma" w:hAnsi="Tahoma" w:cs="Tahoma"/>
          <w:sz w:val="20"/>
          <w:szCs w:val="20"/>
        </w:rPr>
        <w:t>10. člen</w:t>
      </w:r>
    </w:p>
    <w:bookmarkEnd w:id="0"/>
    <w:p w14:paraId="4DBD715A"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Opravljena dela po tej pogodbi bo izvajalec obračunal po: </w:t>
      </w:r>
    </w:p>
    <w:p w14:paraId="77B27883" w14:textId="77777777" w:rsidR="00F267FA" w:rsidRPr="00053BC6" w:rsidRDefault="00F267FA" w:rsidP="00F267FA">
      <w:pPr>
        <w:numPr>
          <w:ilvl w:val="0"/>
          <w:numId w:val="1"/>
        </w:numPr>
        <w:jc w:val="both"/>
        <w:rPr>
          <w:rFonts w:ascii="Tahoma" w:hAnsi="Tahoma" w:cs="Tahoma"/>
          <w:sz w:val="20"/>
          <w:szCs w:val="20"/>
        </w:rPr>
      </w:pPr>
      <w:r w:rsidRPr="00053BC6">
        <w:rPr>
          <w:rFonts w:ascii="Tahoma" w:hAnsi="Tahoma" w:cs="Tahoma"/>
          <w:sz w:val="20"/>
          <w:szCs w:val="20"/>
        </w:rPr>
        <w:t>sistemu fiksne nespremenljive cene za enote in dejansko vgrajenih količin, potrjenih s strani nadzornika v gradbeni knjigi.</w:t>
      </w:r>
    </w:p>
    <w:p w14:paraId="14C62C3C" w14:textId="77777777" w:rsidR="00F267FA" w:rsidRPr="00053BC6" w:rsidRDefault="00F267FA" w:rsidP="00F267FA">
      <w:pPr>
        <w:jc w:val="both"/>
        <w:rPr>
          <w:rFonts w:ascii="Tahoma" w:hAnsi="Tahoma" w:cs="Tahoma"/>
          <w:sz w:val="20"/>
          <w:szCs w:val="20"/>
        </w:rPr>
      </w:pPr>
    </w:p>
    <w:p w14:paraId="119BA9FB"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Izvajalec je dolžan tekoče voditi knjigo obračunskih izmer, ki je osnova za začasne obračune izdane kot mesečne začasne ali končne situacije. Le to je dolžan sproti potrjevati pri nadzorniku del. </w:t>
      </w:r>
    </w:p>
    <w:p w14:paraId="1BD4ADCB" w14:textId="77777777" w:rsidR="00F267FA" w:rsidRPr="00053BC6" w:rsidRDefault="00F267FA" w:rsidP="00F267FA">
      <w:pPr>
        <w:jc w:val="both"/>
        <w:rPr>
          <w:rFonts w:ascii="Tahoma" w:hAnsi="Tahoma" w:cs="Tahoma"/>
          <w:sz w:val="20"/>
          <w:szCs w:val="20"/>
        </w:rPr>
      </w:pPr>
    </w:p>
    <w:p w14:paraId="491C13A5"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Opravljena dela izvajalec obračuna z izstavitvijo računa oz. začasne ali končne situacije, obračunane na osnovi knjige obračunskih izmer. Pri izstavitvi računa ali situacije se mora izvajalec sklicevati na številko pogodbe.</w:t>
      </w:r>
    </w:p>
    <w:p w14:paraId="552A850B" w14:textId="77777777" w:rsidR="00F267FA" w:rsidRPr="00053BC6" w:rsidRDefault="00F267FA" w:rsidP="00F267FA">
      <w:pPr>
        <w:jc w:val="both"/>
        <w:rPr>
          <w:rFonts w:ascii="Tahoma" w:hAnsi="Tahoma" w:cs="Tahoma"/>
          <w:sz w:val="20"/>
          <w:szCs w:val="20"/>
        </w:rPr>
      </w:pPr>
    </w:p>
    <w:p w14:paraId="5B3EEA9C"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Pogodbene cene za enoto so fiksne. Izvajalec ni upravičen do podražitev. </w:t>
      </w:r>
      <w:proofErr w:type="spellStart"/>
      <w:r w:rsidRPr="00053BC6">
        <w:rPr>
          <w:rFonts w:ascii="Tahoma" w:hAnsi="Tahoma" w:cs="Tahoma"/>
          <w:sz w:val="20"/>
          <w:szCs w:val="20"/>
        </w:rPr>
        <w:t>Eventuelna</w:t>
      </w:r>
      <w:proofErr w:type="spellEnd"/>
      <w:r w:rsidRPr="00053BC6">
        <w:rPr>
          <w:rFonts w:ascii="Tahoma" w:hAnsi="Tahoma" w:cs="Tahoma"/>
          <w:sz w:val="20"/>
          <w:szCs w:val="20"/>
        </w:rPr>
        <w:t xml:space="preserve"> dodatna dela morajo biti potrjena in vrednotena pred izvedbo. Za naročila dodatnih del je pooblaščen izključno pooblaščeni predstavnik naročnika oziroma odgovorni nadzornik v okviru svojih pooblastil. Za </w:t>
      </w:r>
      <w:proofErr w:type="spellStart"/>
      <w:r w:rsidRPr="00053BC6">
        <w:rPr>
          <w:rFonts w:ascii="Tahoma" w:hAnsi="Tahoma" w:cs="Tahoma"/>
          <w:sz w:val="20"/>
          <w:szCs w:val="20"/>
        </w:rPr>
        <w:t>eventuelna</w:t>
      </w:r>
      <w:proofErr w:type="spellEnd"/>
      <w:r w:rsidRPr="00053BC6">
        <w:rPr>
          <w:rFonts w:ascii="Tahoma" w:hAnsi="Tahoma" w:cs="Tahoma"/>
          <w:sz w:val="20"/>
          <w:szCs w:val="20"/>
        </w:rPr>
        <w:t xml:space="preserve"> dodatna dela mora biti pred izvedbo teh del sklenjen dodatek k tej pogodbi. Sestavni del tega dodatka je točna specifikacija naročenih del z obrazložitvijo.</w:t>
      </w:r>
    </w:p>
    <w:p w14:paraId="17BB46EE" w14:textId="77777777" w:rsidR="00F267FA" w:rsidRPr="00053BC6" w:rsidRDefault="00F267FA" w:rsidP="00F267FA">
      <w:pPr>
        <w:rPr>
          <w:rFonts w:ascii="Tahoma" w:hAnsi="Tahoma" w:cs="Tahoma"/>
          <w:sz w:val="20"/>
          <w:szCs w:val="20"/>
        </w:rPr>
      </w:pPr>
    </w:p>
    <w:p w14:paraId="069CCD4A" w14:textId="77777777" w:rsidR="00F267FA" w:rsidRPr="00053BC6" w:rsidRDefault="00F267FA" w:rsidP="00F267FA">
      <w:pPr>
        <w:jc w:val="center"/>
        <w:rPr>
          <w:rFonts w:ascii="Tahoma" w:hAnsi="Tahoma" w:cs="Tahoma"/>
          <w:b/>
          <w:sz w:val="20"/>
          <w:szCs w:val="20"/>
        </w:rPr>
      </w:pPr>
      <w:r w:rsidRPr="00053BC6">
        <w:rPr>
          <w:rFonts w:ascii="Tahoma" w:hAnsi="Tahoma" w:cs="Tahoma"/>
          <w:b/>
          <w:sz w:val="20"/>
          <w:szCs w:val="20"/>
        </w:rPr>
        <w:t>VIII. NAČIN PLAČEVANJA OPRAVLJENIH DEL</w:t>
      </w:r>
    </w:p>
    <w:p w14:paraId="487C4588" w14:textId="77777777" w:rsidR="00F267FA" w:rsidRPr="00053BC6" w:rsidRDefault="00F267FA" w:rsidP="00F267FA">
      <w:pPr>
        <w:rPr>
          <w:rFonts w:ascii="Tahoma" w:hAnsi="Tahoma" w:cs="Tahoma"/>
          <w:sz w:val="20"/>
          <w:szCs w:val="20"/>
        </w:rPr>
      </w:pPr>
    </w:p>
    <w:p w14:paraId="62844E57"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11. člen</w:t>
      </w:r>
    </w:p>
    <w:p w14:paraId="08BE5AF1"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Izvajalec je dolžan dostaviti račun oz. situacijo v roku pet (5) dni po opravljenem delu oz. do 5. v mesecu za pretekli mesec, če traja delo več mesecev. Naročnik je dolžan račun oz. situacijo v roku 15 dni po prejemu potrditi oziroma zavrniti. Če naročnik v roku 15 dni računa oz. situacije ne potrdita niti ne zavrneta, se po preteku tega roka šteje, da sta račun oz. situacija potrjena. </w:t>
      </w:r>
    </w:p>
    <w:p w14:paraId="09B38248" w14:textId="77777777" w:rsidR="00F267FA" w:rsidRPr="00053BC6" w:rsidRDefault="00F267FA" w:rsidP="00F267FA">
      <w:pPr>
        <w:jc w:val="both"/>
        <w:rPr>
          <w:rFonts w:ascii="Tahoma" w:hAnsi="Tahoma" w:cs="Tahoma"/>
          <w:sz w:val="20"/>
          <w:szCs w:val="20"/>
        </w:rPr>
      </w:pPr>
    </w:p>
    <w:p w14:paraId="4699B682" w14:textId="77777777" w:rsidR="00F267FA" w:rsidRPr="00053BC6" w:rsidRDefault="00F267FA" w:rsidP="00F267FA">
      <w:pPr>
        <w:pStyle w:val="Telobesedila2"/>
        <w:spacing w:after="0" w:line="240" w:lineRule="auto"/>
        <w:jc w:val="both"/>
        <w:rPr>
          <w:rFonts w:ascii="Tahoma" w:hAnsi="Tahoma" w:cs="Tahoma"/>
          <w:sz w:val="20"/>
          <w:szCs w:val="20"/>
        </w:rPr>
      </w:pPr>
      <w:r w:rsidRPr="00053BC6">
        <w:rPr>
          <w:rFonts w:ascii="Tahoma" w:hAnsi="Tahoma" w:cs="Tahoma"/>
          <w:sz w:val="20"/>
          <w:szCs w:val="20"/>
        </w:rPr>
        <w:lastRenderedPageBreak/>
        <w:t>Rok plačila je 30. dan, pri čemer začne teči plačilni rok naslednji dan po prejemu računa oz. situacije, ki je podlaga za izplačilo na izvajalčev račun št. __________________________odprt pri ______________________.</w:t>
      </w:r>
    </w:p>
    <w:p w14:paraId="11FB7577" w14:textId="77777777" w:rsidR="00F267FA" w:rsidRPr="00053BC6" w:rsidRDefault="00F267FA" w:rsidP="00F267FA">
      <w:pPr>
        <w:rPr>
          <w:rFonts w:ascii="Tahoma" w:hAnsi="Tahoma" w:cs="Tahoma"/>
          <w:sz w:val="20"/>
          <w:szCs w:val="20"/>
        </w:rPr>
      </w:pPr>
    </w:p>
    <w:p w14:paraId="76D620B5"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V skladu z zakonodajo o opravljanju plačilnih storitev za proračunske uporabnike je izvajalec dolžan naročniku izdajati račune izključno v elektronski obliki (e-račun), naročnik pa prejemati e-račun preko aplikacije </w:t>
      </w:r>
      <w:proofErr w:type="spellStart"/>
      <w:r w:rsidRPr="00053BC6">
        <w:rPr>
          <w:rFonts w:ascii="Tahoma" w:hAnsi="Tahoma" w:cs="Tahoma"/>
          <w:sz w:val="20"/>
          <w:szCs w:val="20"/>
        </w:rPr>
        <w:t>UJPnet</w:t>
      </w:r>
      <w:proofErr w:type="spellEnd"/>
      <w:r w:rsidRPr="00053BC6">
        <w:rPr>
          <w:rFonts w:ascii="Tahoma" w:hAnsi="Tahoma" w:cs="Tahoma"/>
          <w:sz w:val="20"/>
          <w:szCs w:val="20"/>
        </w:rPr>
        <w:t>.</w:t>
      </w:r>
    </w:p>
    <w:p w14:paraId="0FB1AEBA" w14:textId="77777777" w:rsidR="00F267FA" w:rsidRPr="00053BC6" w:rsidRDefault="00F267FA" w:rsidP="00F267FA">
      <w:pPr>
        <w:rPr>
          <w:rFonts w:ascii="Tahoma" w:hAnsi="Tahoma" w:cs="Tahoma"/>
          <w:sz w:val="20"/>
          <w:szCs w:val="20"/>
        </w:rPr>
      </w:pPr>
    </w:p>
    <w:p w14:paraId="2E88C97F" w14:textId="77777777" w:rsidR="00F267FA" w:rsidRPr="00053BC6" w:rsidRDefault="00F267FA" w:rsidP="00F267FA">
      <w:pPr>
        <w:pStyle w:val="Telobesedila2"/>
        <w:spacing w:after="0" w:line="240" w:lineRule="auto"/>
        <w:jc w:val="both"/>
        <w:rPr>
          <w:rFonts w:ascii="Tahoma" w:hAnsi="Tahoma" w:cs="Tahoma"/>
          <w:sz w:val="20"/>
          <w:szCs w:val="20"/>
        </w:rPr>
      </w:pPr>
      <w:r w:rsidRPr="00053BC6">
        <w:rPr>
          <w:rFonts w:ascii="Tahoma" w:hAnsi="Tahoma" w:cs="Tahoma"/>
          <w:sz w:val="20"/>
          <w:szCs w:val="20"/>
        </w:rPr>
        <w:t>Plačilo podizvajalcem se izvede skladno z drugim odstavkom 2. točke 9. člena na podlagi potrjene situacije opravljenih del. Rok plačila je 30. dan, pri čemer začne teči plačilni rok naslednji dan po prejemu računa oz. situacije, ki je podlaga za izplačilo na podizvajalčev račun:</w:t>
      </w:r>
    </w:p>
    <w:p w14:paraId="50A6E241" w14:textId="77777777" w:rsidR="00F267FA" w:rsidRPr="00053BC6" w:rsidRDefault="00F267FA" w:rsidP="00F267FA">
      <w:pPr>
        <w:pStyle w:val="Telobesedila2"/>
        <w:numPr>
          <w:ilvl w:val="0"/>
          <w:numId w:val="7"/>
        </w:numPr>
        <w:spacing w:after="0" w:line="240" w:lineRule="auto"/>
        <w:jc w:val="both"/>
        <w:rPr>
          <w:rFonts w:ascii="Tahoma" w:hAnsi="Tahoma" w:cs="Tahoma"/>
          <w:sz w:val="20"/>
          <w:szCs w:val="20"/>
        </w:rPr>
      </w:pPr>
      <w:r w:rsidRPr="00053BC6">
        <w:rPr>
          <w:rFonts w:ascii="Tahoma" w:hAnsi="Tahoma" w:cs="Tahoma"/>
          <w:sz w:val="20"/>
          <w:szCs w:val="20"/>
        </w:rPr>
        <w:t>podizvajalec _________________________ št. računa___________________________, odprti pri  ____________________________.</w:t>
      </w:r>
    </w:p>
    <w:p w14:paraId="2D42BEA4" w14:textId="77777777" w:rsidR="00F267FA" w:rsidRPr="00053BC6" w:rsidRDefault="00F267FA" w:rsidP="00F267FA">
      <w:pPr>
        <w:rPr>
          <w:rFonts w:ascii="Tahoma" w:hAnsi="Tahoma" w:cs="Tahoma"/>
          <w:sz w:val="20"/>
          <w:szCs w:val="20"/>
        </w:rPr>
      </w:pPr>
    </w:p>
    <w:p w14:paraId="74986A0C" w14:textId="77777777" w:rsidR="00F267FA" w:rsidRPr="00053BC6" w:rsidRDefault="00F267FA" w:rsidP="00F267FA">
      <w:pPr>
        <w:jc w:val="both"/>
        <w:rPr>
          <w:rFonts w:ascii="Tahoma" w:hAnsi="Tahoma" w:cs="Tahoma"/>
          <w:b/>
          <w:i/>
          <w:sz w:val="20"/>
          <w:szCs w:val="20"/>
        </w:rPr>
      </w:pPr>
      <w:r w:rsidRPr="00053BC6">
        <w:rPr>
          <w:rFonts w:ascii="Tahoma" w:hAnsi="Tahoma" w:cs="Tahoma"/>
          <w:sz w:val="20"/>
          <w:szCs w:val="20"/>
        </w:rPr>
        <w:t xml:space="preserve"> </w:t>
      </w:r>
      <w:r w:rsidRPr="00053BC6">
        <w:rPr>
          <w:rFonts w:ascii="Tahoma" w:hAnsi="Tahoma" w:cs="Tahoma"/>
          <w:b/>
          <w:i/>
          <w:sz w:val="20"/>
          <w:szCs w:val="20"/>
        </w:rPr>
        <w:t>(opomba: zgornji navedeni odstavek bo v končni pogodbi naveden v kolikor bo izvajalec izvedel javno naročilo s podizvajalci)</w:t>
      </w:r>
    </w:p>
    <w:p w14:paraId="162951B6" w14:textId="77777777" w:rsidR="00F267FA" w:rsidRPr="00053BC6" w:rsidRDefault="00F267FA" w:rsidP="00F267FA">
      <w:pPr>
        <w:rPr>
          <w:rFonts w:ascii="Tahoma" w:hAnsi="Tahoma" w:cs="Tahoma"/>
          <w:sz w:val="20"/>
          <w:szCs w:val="20"/>
        </w:rPr>
      </w:pPr>
    </w:p>
    <w:p w14:paraId="4A3076A1" w14:textId="77777777" w:rsidR="00F267FA" w:rsidRPr="00053BC6" w:rsidRDefault="00F267FA" w:rsidP="00F267FA">
      <w:pPr>
        <w:rPr>
          <w:rFonts w:ascii="Tahoma" w:hAnsi="Tahoma" w:cs="Tahoma"/>
          <w:sz w:val="20"/>
          <w:szCs w:val="20"/>
        </w:rPr>
      </w:pPr>
      <w:r w:rsidRPr="00053BC6">
        <w:rPr>
          <w:rFonts w:ascii="Tahoma" w:hAnsi="Tahoma" w:cs="Tahoma"/>
          <w:sz w:val="20"/>
          <w:szCs w:val="20"/>
        </w:rPr>
        <w:t>V primeru reklamacije izvedbe del se plačilo situacije zadrži do odprave vzrokov reklamacije.</w:t>
      </w:r>
    </w:p>
    <w:p w14:paraId="4043CB37" w14:textId="77777777" w:rsidR="00F267FA" w:rsidRPr="00053BC6" w:rsidRDefault="00F267FA" w:rsidP="00F267FA">
      <w:pPr>
        <w:rPr>
          <w:rFonts w:ascii="Tahoma" w:hAnsi="Tahoma" w:cs="Tahoma"/>
          <w:sz w:val="20"/>
          <w:szCs w:val="20"/>
        </w:rPr>
      </w:pPr>
    </w:p>
    <w:p w14:paraId="0A5907F7" w14:textId="3E508A1E" w:rsidR="00F267FA" w:rsidRPr="00053BC6" w:rsidRDefault="00F267FA" w:rsidP="00F267FA">
      <w:pPr>
        <w:pStyle w:val="Telobesedila2"/>
        <w:spacing w:after="0" w:line="240" w:lineRule="auto"/>
        <w:jc w:val="both"/>
        <w:rPr>
          <w:rFonts w:ascii="Tahoma" w:hAnsi="Tahoma" w:cs="Tahoma"/>
          <w:sz w:val="20"/>
          <w:szCs w:val="20"/>
        </w:rPr>
      </w:pPr>
      <w:r w:rsidRPr="00053BC6">
        <w:rPr>
          <w:rFonts w:ascii="Tahoma" w:hAnsi="Tahoma" w:cs="Tahoma"/>
          <w:sz w:val="20"/>
          <w:szCs w:val="20"/>
        </w:rPr>
        <w:t>Sredstva za izvedbo javnega naročila so zagotovljena v proračunu Občine Bohinj - 6102 Letno vzdrževanje krajevnih cest in načrt razvojnih programov</w:t>
      </w:r>
      <w:r w:rsidR="00F6520B" w:rsidRPr="00053BC6">
        <w:rPr>
          <w:rFonts w:ascii="Tahoma" w:hAnsi="Tahoma" w:cs="Tahoma"/>
          <w:sz w:val="20"/>
          <w:szCs w:val="20"/>
        </w:rPr>
        <w:t xml:space="preserve"> (</w:t>
      </w:r>
      <w:r w:rsidRPr="00053BC6">
        <w:rPr>
          <w:rFonts w:ascii="Tahoma" w:hAnsi="Tahoma" w:cs="Tahoma"/>
          <w:sz w:val="20"/>
          <w:szCs w:val="20"/>
        </w:rPr>
        <w:t>OB004-2</w:t>
      </w:r>
      <w:r w:rsidR="00CB09CA" w:rsidRPr="00053BC6">
        <w:rPr>
          <w:rFonts w:ascii="Tahoma" w:hAnsi="Tahoma" w:cs="Tahoma"/>
          <w:sz w:val="20"/>
          <w:szCs w:val="20"/>
        </w:rPr>
        <w:t>5</w:t>
      </w:r>
      <w:r w:rsidRPr="00053BC6">
        <w:rPr>
          <w:rFonts w:ascii="Tahoma" w:hAnsi="Tahoma" w:cs="Tahoma"/>
          <w:sz w:val="20"/>
          <w:szCs w:val="20"/>
        </w:rPr>
        <w:t>-001</w:t>
      </w:r>
      <w:r w:rsidR="00CB09CA" w:rsidRPr="00053BC6">
        <w:rPr>
          <w:rFonts w:ascii="Tahoma" w:hAnsi="Tahoma" w:cs="Tahoma"/>
          <w:sz w:val="20"/>
          <w:szCs w:val="20"/>
        </w:rPr>
        <w:t>2</w:t>
      </w:r>
      <w:r w:rsidRPr="00053BC6">
        <w:rPr>
          <w:rFonts w:ascii="Tahoma" w:hAnsi="Tahoma" w:cs="Tahoma"/>
          <w:sz w:val="20"/>
          <w:szCs w:val="20"/>
        </w:rPr>
        <w:t xml:space="preserve"> </w:t>
      </w:r>
      <w:r w:rsidR="00CB09CA" w:rsidRPr="00053BC6">
        <w:rPr>
          <w:rFonts w:ascii="Tahoma" w:hAnsi="Tahoma" w:cs="Tahoma"/>
          <w:sz w:val="20"/>
          <w:szCs w:val="20"/>
        </w:rPr>
        <w:t>Obnova ceste Podjelje</w:t>
      </w:r>
      <w:r w:rsidR="00F6520B" w:rsidRPr="00053BC6">
        <w:rPr>
          <w:rFonts w:ascii="Tahoma" w:hAnsi="Tahoma" w:cs="Tahoma"/>
          <w:sz w:val="20"/>
          <w:szCs w:val="20"/>
        </w:rPr>
        <w:t>-</w:t>
      </w:r>
      <w:proofErr w:type="spellStart"/>
      <w:r w:rsidR="00CB09CA" w:rsidRPr="00053BC6">
        <w:rPr>
          <w:rFonts w:ascii="Tahoma" w:hAnsi="Tahoma" w:cs="Tahoma"/>
          <w:sz w:val="20"/>
          <w:szCs w:val="20"/>
        </w:rPr>
        <w:t>Pokrovc</w:t>
      </w:r>
      <w:proofErr w:type="spellEnd"/>
      <w:r w:rsidR="00F6520B" w:rsidRPr="00053BC6">
        <w:rPr>
          <w:rFonts w:ascii="Tahoma" w:hAnsi="Tahoma" w:cs="Tahoma"/>
          <w:sz w:val="20"/>
          <w:szCs w:val="20"/>
        </w:rPr>
        <w:t>)</w:t>
      </w:r>
      <w:r w:rsidR="00CB09CA" w:rsidRPr="00053BC6">
        <w:rPr>
          <w:rFonts w:ascii="Tahoma" w:hAnsi="Tahoma" w:cs="Tahoma"/>
          <w:sz w:val="20"/>
          <w:szCs w:val="20"/>
        </w:rPr>
        <w:t>.</w:t>
      </w:r>
    </w:p>
    <w:p w14:paraId="14D5B9CD" w14:textId="77777777" w:rsidR="00CB09CA" w:rsidRPr="00053BC6" w:rsidRDefault="00CB09CA" w:rsidP="00F267FA">
      <w:pPr>
        <w:pStyle w:val="Telobesedila2"/>
        <w:spacing w:after="0" w:line="240" w:lineRule="auto"/>
        <w:jc w:val="both"/>
        <w:rPr>
          <w:rFonts w:ascii="Tahoma" w:hAnsi="Tahoma" w:cs="Tahoma"/>
          <w:sz w:val="20"/>
          <w:szCs w:val="20"/>
        </w:rPr>
      </w:pPr>
    </w:p>
    <w:p w14:paraId="149341C2" w14:textId="77777777" w:rsidR="00F267FA" w:rsidRPr="00053BC6" w:rsidRDefault="00F267FA" w:rsidP="00F267FA">
      <w:pPr>
        <w:jc w:val="center"/>
        <w:rPr>
          <w:rFonts w:ascii="Tahoma" w:hAnsi="Tahoma" w:cs="Tahoma"/>
          <w:b/>
          <w:sz w:val="20"/>
          <w:szCs w:val="20"/>
        </w:rPr>
      </w:pPr>
      <w:r w:rsidRPr="00053BC6">
        <w:rPr>
          <w:rFonts w:ascii="Tahoma" w:hAnsi="Tahoma" w:cs="Tahoma"/>
          <w:b/>
          <w:sz w:val="20"/>
          <w:szCs w:val="20"/>
        </w:rPr>
        <w:t>IX. POGODBENA KAZEN</w:t>
      </w:r>
    </w:p>
    <w:p w14:paraId="704E7DB3" w14:textId="77777777" w:rsidR="00F267FA" w:rsidRPr="00053BC6" w:rsidRDefault="00F267FA" w:rsidP="00F267FA">
      <w:pPr>
        <w:rPr>
          <w:rFonts w:ascii="Tahoma" w:hAnsi="Tahoma" w:cs="Tahoma"/>
          <w:sz w:val="20"/>
          <w:szCs w:val="20"/>
        </w:rPr>
      </w:pPr>
    </w:p>
    <w:p w14:paraId="0E392E26"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12. člen</w:t>
      </w:r>
    </w:p>
    <w:p w14:paraId="42AC0D7E"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Če izvajalec po svoji krivdi prekorači pogodbeni rok, mu bo naročnik pri izplačilu končne situacije obračunal pogodbeno kazen v višini 2 </w:t>
      </w:r>
      <w:r w:rsidRPr="00053BC6">
        <w:rPr>
          <w:rFonts w:ascii="Tahoma" w:hAnsi="Tahoma" w:cs="Tahoma"/>
          <w:sz w:val="20"/>
        </w:rPr>
        <w:t>‰ (dva promila)</w:t>
      </w:r>
      <w:r w:rsidRPr="00053BC6">
        <w:rPr>
          <w:rFonts w:ascii="Tahoma" w:hAnsi="Tahoma" w:cs="Tahoma"/>
          <w:sz w:val="20"/>
          <w:szCs w:val="20"/>
        </w:rPr>
        <w:t xml:space="preserve"> od vrednosti pogodbenih del za vsak zamujeni koledarski dan. Skupni znesek pogodbene kazni ne more presegati 10% (deset odstotkov) od vrednosti dejansko izvršenih pogodbenih del, ugotovljene na podlagi končne situacije. </w:t>
      </w:r>
    </w:p>
    <w:p w14:paraId="5D8E829F" w14:textId="77777777" w:rsidR="00F267FA" w:rsidRPr="00053BC6" w:rsidRDefault="00F267FA" w:rsidP="00F267FA">
      <w:pPr>
        <w:jc w:val="both"/>
        <w:rPr>
          <w:rFonts w:ascii="Tahoma" w:hAnsi="Tahoma" w:cs="Tahoma"/>
          <w:sz w:val="20"/>
          <w:szCs w:val="20"/>
        </w:rPr>
      </w:pPr>
    </w:p>
    <w:p w14:paraId="3F360486"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Naročnik bo poleg pogodbene kazni uveljavljal še vso škodo nastalo zaradi zamujenega roka, ki bo posledica nerealiziranega projekta. </w:t>
      </w:r>
    </w:p>
    <w:p w14:paraId="16585EB3"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Pogodbeni stranki soglašata, da pravica zaračunati pogodbeno kazen ni pogojena z nastankom škode naročnika. Povračilo tako nastale škode bo naročnik uveljavljal po splošnih načelih odškodninske odgovornosti, neodvisno od uveljavljene pogodben kazni.</w:t>
      </w:r>
    </w:p>
    <w:p w14:paraId="5735C095" w14:textId="77777777" w:rsidR="00F267FA" w:rsidRPr="00053BC6" w:rsidRDefault="00F267FA" w:rsidP="00F267FA">
      <w:pPr>
        <w:jc w:val="both"/>
        <w:rPr>
          <w:rFonts w:ascii="Tahoma" w:hAnsi="Tahoma" w:cs="Tahoma"/>
          <w:sz w:val="20"/>
          <w:szCs w:val="20"/>
        </w:rPr>
      </w:pPr>
    </w:p>
    <w:p w14:paraId="4429FFE0"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V primeru, da nastopijo razlogi za nastanek zamude s strani naročnika ali višje sile, je izvajalec dolžan naročniku takoj v pisni obliki sporočiti nove okoliščine in predlagati podaljšanje roka izvedbe. Če rok izvedbe ni bil sporazumno pisno podaljšan, se šteje, da je bil prekoračen po krivdi izvajalca.</w:t>
      </w:r>
    </w:p>
    <w:p w14:paraId="1A4A15DC" w14:textId="77777777" w:rsidR="00F267FA" w:rsidRPr="00053BC6" w:rsidRDefault="00F267FA" w:rsidP="00F267FA">
      <w:pPr>
        <w:rPr>
          <w:rFonts w:ascii="Tahoma" w:hAnsi="Tahoma" w:cs="Tahoma"/>
          <w:sz w:val="20"/>
          <w:szCs w:val="20"/>
        </w:rPr>
      </w:pPr>
    </w:p>
    <w:p w14:paraId="27355877" w14:textId="77777777" w:rsidR="00F267FA" w:rsidRPr="00053BC6" w:rsidRDefault="00F267FA" w:rsidP="00F267FA">
      <w:pPr>
        <w:jc w:val="center"/>
        <w:rPr>
          <w:rFonts w:ascii="Tahoma" w:hAnsi="Tahoma" w:cs="Tahoma"/>
          <w:b/>
          <w:sz w:val="20"/>
          <w:szCs w:val="20"/>
        </w:rPr>
      </w:pPr>
      <w:r w:rsidRPr="00053BC6">
        <w:rPr>
          <w:rFonts w:ascii="Tahoma" w:hAnsi="Tahoma" w:cs="Tahoma"/>
          <w:b/>
          <w:sz w:val="20"/>
          <w:szCs w:val="20"/>
        </w:rPr>
        <w:t>X. GARANCIJSKI ROK</w:t>
      </w:r>
    </w:p>
    <w:p w14:paraId="448F81E8" w14:textId="77777777" w:rsidR="00F267FA" w:rsidRPr="00053BC6" w:rsidRDefault="00F267FA" w:rsidP="00F267FA">
      <w:pPr>
        <w:rPr>
          <w:rFonts w:ascii="Tahoma" w:hAnsi="Tahoma" w:cs="Tahoma"/>
          <w:sz w:val="20"/>
          <w:szCs w:val="20"/>
        </w:rPr>
      </w:pPr>
    </w:p>
    <w:p w14:paraId="50776F5B"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13. člen</w:t>
      </w:r>
    </w:p>
    <w:p w14:paraId="1C84EFDA" w14:textId="356251CF" w:rsidR="00537290" w:rsidRPr="00053BC6" w:rsidRDefault="00537290" w:rsidP="00537290">
      <w:pPr>
        <w:jc w:val="both"/>
        <w:rPr>
          <w:rFonts w:ascii="Tahoma" w:hAnsi="Tahoma" w:cs="Tahoma"/>
          <w:sz w:val="20"/>
          <w:szCs w:val="20"/>
        </w:rPr>
      </w:pPr>
      <w:r w:rsidRPr="00053BC6">
        <w:rPr>
          <w:rFonts w:ascii="Tahoma" w:hAnsi="Tahoma" w:cs="Tahoma"/>
          <w:sz w:val="20"/>
          <w:szCs w:val="20"/>
        </w:rPr>
        <w:t>V roku deset (10) dni po podpisu pogodbe mora izvajalec izročiti menično izjavo za dobro izvedbo pogodbenih obveznosti skupaj z eno (1) menico v višini 10% pogodbene vrednosti (z DDV) in veljavnostjo 30 dni dlje, kot je naveden rok za zaključek pogodbenih obveznosti. Kolikor izvajalec ne izpolni zgornjih obveznosti, je pogodba razvezana, naročnik pa ima pravico unovčiti menico za resnost ponudbe.</w:t>
      </w:r>
    </w:p>
    <w:p w14:paraId="0F7C2A62" w14:textId="77777777" w:rsidR="00F267FA" w:rsidRPr="00053BC6" w:rsidRDefault="00F267FA" w:rsidP="00F267FA">
      <w:pPr>
        <w:rPr>
          <w:rFonts w:ascii="Tahoma" w:hAnsi="Tahoma" w:cs="Tahoma"/>
          <w:sz w:val="20"/>
          <w:szCs w:val="20"/>
        </w:rPr>
      </w:pPr>
    </w:p>
    <w:p w14:paraId="2972AB5F"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14. člen</w:t>
      </w:r>
    </w:p>
    <w:p w14:paraId="20466B08" w14:textId="77777777" w:rsidR="00537290" w:rsidRPr="00053BC6" w:rsidRDefault="00537290" w:rsidP="00537290">
      <w:pPr>
        <w:jc w:val="both"/>
        <w:rPr>
          <w:rFonts w:ascii="Tahoma" w:hAnsi="Tahoma" w:cs="Tahoma"/>
          <w:sz w:val="20"/>
          <w:szCs w:val="20"/>
        </w:rPr>
      </w:pPr>
      <w:r w:rsidRPr="00053BC6">
        <w:rPr>
          <w:rFonts w:ascii="Tahoma" w:hAnsi="Tahoma" w:cs="Tahoma"/>
          <w:sz w:val="20"/>
          <w:szCs w:val="20"/>
        </w:rPr>
        <w:t>Izvajalec daje garancijo za kakovost izvedbenih del 5 let, zato mora naročniku po uspešno opravljenem prevzemu del izročiti menično izjavo skupaj z eno (1) menico za odpravo napak v garancijskem roku, v višini 5 % vrednosti pogodbenih del z DDV, ugotovljene na podlagi končne situacije (z DDV). Brez predložene garancije prevzem del ni opravljen. Garancijski rok teče od uspešno opravljenega prevzema opravljenih del.</w:t>
      </w:r>
    </w:p>
    <w:p w14:paraId="4884E873" w14:textId="77777777" w:rsidR="00537290" w:rsidRPr="00053BC6" w:rsidRDefault="00537290" w:rsidP="00537290">
      <w:pPr>
        <w:jc w:val="both"/>
        <w:rPr>
          <w:rFonts w:ascii="Tahoma" w:hAnsi="Tahoma" w:cs="Tahoma"/>
          <w:sz w:val="20"/>
          <w:szCs w:val="20"/>
        </w:rPr>
      </w:pPr>
      <w:r w:rsidRPr="00053BC6">
        <w:rPr>
          <w:rFonts w:ascii="Tahoma" w:hAnsi="Tahoma" w:cs="Tahoma"/>
          <w:sz w:val="20"/>
          <w:szCs w:val="20"/>
        </w:rPr>
        <w:t>V primeru, da izvajalec ne izroči finančnega zavarovanja za odpravo napak v garancijskem roku ima naročnik pravico zadržati 5% vrednosti končne situacije.</w:t>
      </w:r>
    </w:p>
    <w:p w14:paraId="4AE86606" w14:textId="77777777" w:rsidR="00F267FA" w:rsidRPr="00053BC6" w:rsidRDefault="00F267FA" w:rsidP="00F267FA">
      <w:pPr>
        <w:jc w:val="both"/>
        <w:rPr>
          <w:rFonts w:ascii="Tahoma" w:hAnsi="Tahoma" w:cs="Tahoma"/>
          <w:sz w:val="20"/>
          <w:szCs w:val="20"/>
        </w:rPr>
      </w:pPr>
    </w:p>
    <w:p w14:paraId="509ECB05"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15. člen</w:t>
      </w:r>
    </w:p>
    <w:p w14:paraId="76DF6CA9"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Ob prevzemu je naročnik dolžan pregledati izvršena dela po tej pogodbi. Morebitne napake se vpišejo v zapisnik o komisijskem pregledu, pri čemer se sporazumno določi rok za njihovo odpravo. Če izvajalec ne odpravi napak v dogovorjenem roku, jih je, po načelu dobrega gospodarja, upravičen odpraviti naročnik na račun izvajalca. Za pokritje teh stroškov bo naročnik unovčil finančno zavarovanje za dobro izvedbo pogodbenih obveznosti.</w:t>
      </w:r>
    </w:p>
    <w:p w14:paraId="7458742C"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Izvajalec se obvezuje na naročnikovo zahtevo ugotovljene napake v garancijski dobi odpraviti v dogovorjenem roku, ki znaša 10 dni, razen za napake katerih odprava zahteva daljši rok. O tem roku se bosta naročnik in izvajalec posebej dogovorila. Če izvajalec ne odpravi napak v dogovorjenem roku, jih je, po načelu dobrega gospodarja, upravičen odpraviti naročnik in to na račun izvajalca. Za pokritje teh stroškov bo naročnik unovčil finančno zavarovanje za dobro izvedbo pogodbenih obveznosti.</w:t>
      </w:r>
    </w:p>
    <w:p w14:paraId="006DA1AB" w14:textId="77777777" w:rsidR="00F267FA" w:rsidRPr="00053BC6" w:rsidRDefault="00F267FA" w:rsidP="00F267FA">
      <w:pPr>
        <w:jc w:val="both"/>
        <w:rPr>
          <w:rFonts w:ascii="Tahoma" w:hAnsi="Tahoma" w:cs="Tahoma"/>
          <w:sz w:val="20"/>
          <w:szCs w:val="20"/>
        </w:rPr>
      </w:pPr>
    </w:p>
    <w:p w14:paraId="08DFBCF8"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V primeru, da se v garancijskem roku odkrijejo napake, ki ne bodo odpravljene pred iztekom tega roka, je izvajalec dolžan podaljšati veljavnost finančnega zavarovanja za odpravo napak v garancijskem roku. </w:t>
      </w:r>
    </w:p>
    <w:p w14:paraId="0A613124" w14:textId="77777777" w:rsidR="00F267FA" w:rsidRPr="00053BC6" w:rsidRDefault="00F267FA" w:rsidP="00F267FA">
      <w:pPr>
        <w:rPr>
          <w:rFonts w:ascii="Tahoma" w:hAnsi="Tahoma" w:cs="Tahoma"/>
          <w:sz w:val="20"/>
          <w:szCs w:val="20"/>
        </w:rPr>
      </w:pPr>
    </w:p>
    <w:p w14:paraId="4DA6F626" w14:textId="77777777" w:rsidR="00F267FA" w:rsidRPr="00053BC6" w:rsidRDefault="00F267FA" w:rsidP="00F267FA">
      <w:pPr>
        <w:jc w:val="center"/>
        <w:rPr>
          <w:rFonts w:ascii="Tahoma" w:hAnsi="Tahoma" w:cs="Tahoma"/>
          <w:b/>
          <w:sz w:val="20"/>
          <w:szCs w:val="20"/>
        </w:rPr>
      </w:pPr>
      <w:r w:rsidRPr="00053BC6">
        <w:rPr>
          <w:rFonts w:ascii="Tahoma" w:hAnsi="Tahoma" w:cs="Tahoma"/>
          <w:b/>
          <w:sz w:val="20"/>
          <w:szCs w:val="20"/>
        </w:rPr>
        <w:t>XI. ODSTOP OD POGODBE</w:t>
      </w:r>
    </w:p>
    <w:p w14:paraId="193DFD9D" w14:textId="77777777" w:rsidR="00F267FA" w:rsidRPr="00053BC6" w:rsidRDefault="00F267FA" w:rsidP="00F267FA">
      <w:pPr>
        <w:jc w:val="center"/>
        <w:rPr>
          <w:rFonts w:ascii="Tahoma" w:hAnsi="Tahoma" w:cs="Tahoma"/>
          <w:b/>
          <w:sz w:val="20"/>
          <w:szCs w:val="20"/>
        </w:rPr>
      </w:pPr>
    </w:p>
    <w:p w14:paraId="7A373E1B"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16. člen</w:t>
      </w:r>
    </w:p>
    <w:p w14:paraId="34569C5A" w14:textId="77777777" w:rsidR="00F267FA" w:rsidRPr="00053BC6" w:rsidRDefault="00F267FA" w:rsidP="00F267FA">
      <w:pPr>
        <w:autoSpaceDE w:val="0"/>
        <w:autoSpaceDN w:val="0"/>
        <w:adjustRightInd w:val="0"/>
        <w:jc w:val="both"/>
        <w:rPr>
          <w:rFonts w:ascii="Tahoma" w:hAnsi="Tahoma" w:cs="Tahoma"/>
          <w:sz w:val="20"/>
          <w:szCs w:val="20"/>
        </w:rPr>
      </w:pPr>
      <w:r w:rsidRPr="00053BC6">
        <w:rPr>
          <w:rFonts w:ascii="Tahoma" w:hAnsi="Tahoma" w:cs="Tahoma"/>
          <w:sz w:val="20"/>
          <w:szCs w:val="20"/>
        </w:rPr>
        <w:t>Pogodbeni stranki sta sporazumni, da lahko naročnik odstopi od pogodbe:</w:t>
      </w:r>
    </w:p>
    <w:p w14:paraId="79B8FCFD" w14:textId="77777777" w:rsidR="00F267FA" w:rsidRPr="00053BC6" w:rsidRDefault="00F267FA" w:rsidP="00F267FA">
      <w:pPr>
        <w:numPr>
          <w:ilvl w:val="0"/>
          <w:numId w:val="8"/>
        </w:numPr>
        <w:autoSpaceDE w:val="0"/>
        <w:autoSpaceDN w:val="0"/>
        <w:adjustRightInd w:val="0"/>
        <w:jc w:val="both"/>
        <w:rPr>
          <w:rFonts w:ascii="Tahoma" w:hAnsi="Tahoma" w:cs="Tahoma"/>
          <w:sz w:val="20"/>
          <w:szCs w:val="20"/>
        </w:rPr>
      </w:pPr>
      <w:r w:rsidRPr="00053BC6">
        <w:rPr>
          <w:rFonts w:ascii="Tahoma" w:hAnsi="Tahoma" w:cs="Tahoma"/>
          <w:sz w:val="20"/>
          <w:szCs w:val="20"/>
        </w:rPr>
        <w:t>če izvajalec po pisnem pozivu naročnika in naknadnem, največ 7 dnevnem roku, z deli ne začne ali jih ob morebitni prekinitvi ne nadaljuje,</w:t>
      </w:r>
    </w:p>
    <w:p w14:paraId="48CE5D03" w14:textId="77777777" w:rsidR="00F267FA" w:rsidRPr="00053BC6" w:rsidRDefault="00F267FA" w:rsidP="00F267FA">
      <w:pPr>
        <w:numPr>
          <w:ilvl w:val="0"/>
          <w:numId w:val="8"/>
        </w:numPr>
        <w:autoSpaceDE w:val="0"/>
        <w:autoSpaceDN w:val="0"/>
        <w:adjustRightInd w:val="0"/>
        <w:jc w:val="both"/>
        <w:rPr>
          <w:rFonts w:ascii="Tahoma" w:hAnsi="Tahoma" w:cs="Tahoma"/>
          <w:sz w:val="20"/>
          <w:szCs w:val="20"/>
        </w:rPr>
      </w:pPr>
      <w:r w:rsidRPr="00053BC6">
        <w:rPr>
          <w:rFonts w:ascii="Tahoma" w:hAnsi="Tahoma" w:cs="Tahoma"/>
          <w:sz w:val="20"/>
          <w:szCs w:val="20"/>
        </w:rPr>
        <w:t>če izvajalec po svoji krivdi zamuja z deli več kot 10 dni,</w:t>
      </w:r>
    </w:p>
    <w:p w14:paraId="2FD31388" w14:textId="77777777" w:rsidR="00F267FA" w:rsidRPr="00053BC6" w:rsidRDefault="00F267FA" w:rsidP="00F267FA">
      <w:pPr>
        <w:numPr>
          <w:ilvl w:val="0"/>
          <w:numId w:val="8"/>
        </w:numPr>
        <w:autoSpaceDE w:val="0"/>
        <w:autoSpaceDN w:val="0"/>
        <w:adjustRightInd w:val="0"/>
        <w:jc w:val="both"/>
        <w:rPr>
          <w:rFonts w:ascii="Tahoma" w:hAnsi="Tahoma" w:cs="Tahoma"/>
          <w:sz w:val="20"/>
          <w:szCs w:val="20"/>
        </w:rPr>
      </w:pPr>
      <w:r w:rsidRPr="00053BC6">
        <w:rPr>
          <w:rFonts w:ascii="Tahoma" w:hAnsi="Tahoma" w:cs="Tahoma"/>
          <w:sz w:val="20"/>
          <w:szCs w:val="20"/>
        </w:rPr>
        <w:t>zaradi nastalih zamud po krivdi izvajalca, ki imajo za posledico večjo materialno škodo,</w:t>
      </w:r>
    </w:p>
    <w:p w14:paraId="4FA12145" w14:textId="77777777" w:rsidR="00F267FA" w:rsidRPr="00053BC6" w:rsidRDefault="00F267FA" w:rsidP="00F267FA">
      <w:pPr>
        <w:numPr>
          <w:ilvl w:val="0"/>
          <w:numId w:val="8"/>
        </w:numPr>
        <w:autoSpaceDE w:val="0"/>
        <w:autoSpaceDN w:val="0"/>
        <w:adjustRightInd w:val="0"/>
        <w:jc w:val="both"/>
        <w:rPr>
          <w:rFonts w:ascii="Tahoma" w:hAnsi="Tahoma" w:cs="Tahoma"/>
          <w:sz w:val="20"/>
          <w:szCs w:val="20"/>
        </w:rPr>
      </w:pPr>
      <w:r w:rsidRPr="00053BC6">
        <w:rPr>
          <w:rFonts w:ascii="Tahoma" w:hAnsi="Tahoma" w:cs="Tahoma"/>
          <w:sz w:val="20"/>
          <w:szCs w:val="20"/>
        </w:rPr>
        <w:t>če ga nadzorni organ že tekom investicije opozori, da izvajalec dela nekvalitetno in v nasprotju s pravili stroke ali če izvajalec izvaja dela na način, da ogroža varnost delavcev in mimoidočih,</w:t>
      </w:r>
    </w:p>
    <w:p w14:paraId="73863E3D" w14:textId="77777777" w:rsidR="00F267FA" w:rsidRPr="00053BC6" w:rsidRDefault="00F267FA" w:rsidP="00F267FA">
      <w:pPr>
        <w:numPr>
          <w:ilvl w:val="0"/>
          <w:numId w:val="8"/>
        </w:numPr>
        <w:autoSpaceDE w:val="0"/>
        <w:autoSpaceDN w:val="0"/>
        <w:adjustRightInd w:val="0"/>
        <w:jc w:val="both"/>
        <w:rPr>
          <w:rFonts w:ascii="Tahoma" w:hAnsi="Tahoma" w:cs="Tahoma"/>
          <w:sz w:val="20"/>
          <w:szCs w:val="20"/>
        </w:rPr>
      </w:pPr>
      <w:r w:rsidRPr="00053BC6">
        <w:rPr>
          <w:rFonts w:ascii="Tahoma" w:hAnsi="Tahoma" w:cs="Tahoma"/>
          <w:sz w:val="20"/>
          <w:szCs w:val="20"/>
        </w:rPr>
        <w:t>če izven pogodbeno dogovorjenih pogojev in brez soglasja naročnika prepusti izvedbo vsega ali pretežnega dela del podizvajalcem, ki niso navedeni v 9. členu te pogodbe ali naročnik za vključitev v dela po tej pogodbi ne odobri delo s podizvajalcem.</w:t>
      </w:r>
    </w:p>
    <w:p w14:paraId="000E92C4" w14:textId="77777777" w:rsidR="00F267FA" w:rsidRPr="00053BC6" w:rsidRDefault="00F267FA" w:rsidP="00F267FA">
      <w:pPr>
        <w:autoSpaceDE w:val="0"/>
        <w:autoSpaceDN w:val="0"/>
        <w:adjustRightInd w:val="0"/>
        <w:jc w:val="both"/>
        <w:rPr>
          <w:rFonts w:ascii="Tahoma" w:hAnsi="Tahoma" w:cs="Tahoma"/>
          <w:sz w:val="20"/>
          <w:szCs w:val="20"/>
        </w:rPr>
      </w:pPr>
    </w:p>
    <w:p w14:paraId="4A210C32" w14:textId="77777777" w:rsidR="00F267FA" w:rsidRPr="00053BC6" w:rsidRDefault="00F267FA" w:rsidP="00F267FA">
      <w:pPr>
        <w:autoSpaceDE w:val="0"/>
        <w:autoSpaceDN w:val="0"/>
        <w:adjustRightInd w:val="0"/>
        <w:jc w:val="both"/>
        <w:rPr>
          <w:rFonts w:ascii="Tahoma" w:hAnsi="Tahoma" w:cs="Tahoma"/>
          <w:sz w:val="20"/>
          <w:szCs w:val="20"/>
        </w:rPr>
      </w:pPr>
      <w:r w:rsidRPr="00053BC6">
        <w:rPr>
          <w:rFonts w:ascii="Tahoma" w:hAnsi="Tahoma" w:cs="Tahoma"/>
          <w:sz w:val="20"/>
          <w:szCs w:val="20"/>
        </w:rPr>
        <w:t>Izvajalec sme odstopiti od pogodbe:</w:t>
      </w:r>
    </w:p>
    <w:p w14:paraId="70DDAD55" w14:textId="77777777" w:rsidR="00F267FA" w:rsidRPr="00053BC6" w:rsidRDefault="00F267FA" w:rsidP="00F267FA">
      <w:pPr>
        <w:numPr>
          <w:ilvl w:val="0"/>
          <w:numId w:val="8"/>
        </w:numPr>
        <w:autoSpaceDE w:val="0"/>
        <w:autoSpaceDN w:val="0"/>
        <w:adjustRightInd w:val="0"/>
        <w:jc w:val="both"/>
        <w:rPr>
          <w:rFonts w:ascii="Tahoma" w:hAnsi="Tahoma" w:cs="Tahoma"/>
          <w:sz w:val="20"/>
          <w:szCs w:val="20"/>
        </w:rPr>
      </w:pPr>
      <w:r w:rsidRPr="00053BC6">
        <w:rPr>
          <w:rFonts w:ascii="Tahoma" w:hAnsi="Tahoma" w:cs="Tahoma"/>
          <w:sz w:val="20"/>
          <w:szCs w:val="20"/>
        </w:rPr>
        <w:t>če naročnik ne izpolnjuje svojih pogodbenih obveznosti,</w:t>
      </w:r>
    </w:p>
    <w:p w14:paraId="034F9530" w14:textId="77777777" w:rsidR="00F267FA" w:rsidRPr="00053BC6" w:rsidRDefault="00F267FA" w:rsidP="00F267FA">
      <w:pPr>
        <w:numPr>
          <w:ilvl w:val="0"/>
          <w:numId w:val="8"/>
        </w:numPr>
        <w:autoSpaceDE w:val="0"/>
        <w:autoSpaceDN w:val="0"/>
        <w:adjustRightInd w:val="0"/>
        <w:jc w:val="both"/>
        <w:rPr>
          <w:rFonts w:ascii="Tahoma" w:hAnsi="Tahoma" w:cs="Tahoma"/>
          <w:sz w:val="20"/>
          <w:szCs w:val="20"/>
        </w:rPr>
      </w:pPr>
      <w:r w:rsidRPr="00053BC6">
        <w:rPr>
          <w:rFonts w:ascii="Tahoma" w:hAnsi="Tahoma" w:cs="Tahoma"/>
          <w:sz w:val="20"/>
          <w:szCs w:val="20"/>
        </w:rPr>
        <w:t>če mu naročnik, tudi po naknadno postavljenem roku, ki ne more biti krajši od osem (8) delovnih dni, ne posreduje navodil v zvezi z njegovimi vprašanji, ki so bistvena za izvedbo del,</w:t>
      </w:r>
    </w:p>
    <w:p w14:paraId="1F1AF6EE" w14:textId="77777777" w:rsidR="00F267FA" w:rsidRPr="00053BC6" w:rsidRDefault="00F267FA" w:rsidP="00F267FA">
      <w:pPr>
        <w:numPr>
          <w:ilvl w:val="0"/>
          <w:numId w:val="8"/>
        </w:numPr>
        <w:autoSpaceDE w:val="0"/>
        <w:autoSpaceDN w:val="0"/>
        <w:adjustRightInd w:val="0"/>
        <w:jc w:val="both"/>
        <w:rPr>
          <w:rFonts w:ascii="Tahoma" w:hAnsi="Tahoma" w:cs="Tahoma"/>
          <w:sz w:val="20"/>
          <w:szCs w:val="20"/>
        </w:rPr>
      </w:pPr>
      <w:r w:rsidRPr="00053BC6">
        <w:rPr>
          <w:rFonts w:ascii="Tahoma" w:hAnsi="Tahoma" w:cs="Tahoma"/>
          <w:sz w:val="20"/>
          <w:szCs w:val="20"/>
        </w:rPr>
        <w:t>če pride izvajalec v položaj, da ni sposoben opraviti pogodbenih del.</w:t>
      </w:r>
    </w:p>
    <w:p w14:paraId="687FCD8C" w14:textId="77777777" w:rsidR="00F267FA" w:rsidRPr="00053BC6" w:rsidRDefault="00F267FA" w:rsidP="00F267FA">
      <w:pPr>
        <w:autoSpaceDE w:val="0"/>
        <w:autoSpaceDN w:val="0"/>
        <w:adjustRightInd w:val="0"/>
        <w:ind w:left="360"/>
        <w:jc w:val="both"/>
        <w:rPr>
          <w:rFonts w:ascii="Tahoma" w:hAnsi="Tahoma" w:cs="Tahoma"/>
          <w:sz w:val="20"/>
          <w:szCs w:val="20"/>
        </w:rPr>
      </w:pPr>
    </w:p>
    <w:p w14:paraId="09FD5079" w14:textId="77777777" w:rsidR="00F267FA" w:rsidRPr="00053BC6" w:rsidRDefault="00F267FA" w:rsidP="00F267FA">
      <w:pPr>
        <w:autoSpaceDE w:val="0"/>
        <w:autoSpaceDN w:val="0"/>
        <w:adjustRightInd w:val="0"/>
        <w:jc w:val="both"/>
        <w:rPr>
          <w:rFonts w:ascii="Tahoma" w:hAnsi="Tahoma" w:cs="Tahoma"/>
          <w:sz w:val="20"/>
          <w:szCs w:val="20"/>
        </w:rPr>
      </w:pPr>
      <w:r w:rsidRPr="00053BC6">
        <w:rPr>
          <w:rFonts w:ascii="Tahoma" w:hAnsi="Tahoma" w:cs="Tahoma"/>
          <w:sz w:val="20"/>
          <w:szCs w:val="20"/>
        </w:rPr>
        <w:t>Odpoved pogodbe mora biti v vsakem primeru pisna. V odpovedi pogodbe mora biti naveden razlog za odstop od pogodbe.</w:t>
      </w:r>
    </w:p>
    <w:p w14:paraId="5604F8EA" w14:textId="77777777" w:rsidR="00F267FA" w:rsidRPr="00053BC6" w:rsidRDefault="00F267FA" w:rsidP="00F267FA">
      <w:pPr>
        <w:autoSpaceDE w:val="0"/>
        <w:autoSpaceDN w:val="0"/>
        <w:adjustRightInd w:val="0"/>
        <w:jc w:val="both"/>
        <w:rPr>
          <w:rFonts w:ascii="Tahoma" w:hAnsi="Tahoma" w:cs="Tahoma"/>
          <w:sz w:val="20"/>
          <w:szCs w:val="20"/>
        </w:rPr>
      </w:pPr>
    </w:p>
    <w:p w14:paraId="17CE0360" w14:textId="77777777" w:rsidR="00F267FA" w:rsidRPr="00053BC6" w:rsidRDefault="00F267FA" w:rsidP="00F267FA">
      <w:pPr>
        <w:autoSpaceDE w:val="0"/>
        <w:autoSpaceDN w:val="0"/>
        <w:adjustRightInd w:val="0"/>
        <w:jc w:val="both"/>
        <w:rPr>
          <w:rFonts w:ascii="Tahoma" w:hAnsi="Tahoma" w:cs="Tahoma"/>
          <w:sz w:val="20"/>
          <w:szCs w:val="20"/>
        </w:rPr>
      </w:pPr>
      <w:r w:rsidRPr="00053BC6">
        <w:rPr>
          <w:rFonts w:ascii="Tahoma" w:hAnsi="Tahoma" w:cs="Tahoma"/>
          <w:sz w:val="20"/>
          <w:szCs w:val="20"/>
        </w:rPr>
        <w:t>Naročnik si pridržuje pravico, da odstopi od izvedbe posameznega projekta, zmanjša obseg del ali odstopi od pogodbe kadar sredstva za izvedbo pogodbenih obveznosti niso več zagotovljena. Izvajalcu del iz tega naslova ne pripada odškodnina, upravičen je le do stroškov že izvedenih del.</w:t>
      </w:r>
    </w:p>
    <w:p w14:paraId="55642F99" w14:textId="77777777" w:rsidR="00F267FA" w:rsidRPr="00053BC6" w:rsidRDefault="00F267FA" w:rsidP="00F267FA">
      <w:pPr>
        <w:autoSpaceDE w:val="0"/>
        <w:autoSpaceDN w:val="0"/>
        <w:adjustRightInd w:val="0"/>
        <w:jc w:val="both"/>
        <w:rPr>
          <w:rFonts w:ascii="Tahoma" w:hAnsi="Tahoma" w:cs="Tahoma"/>
          <w:sz w:val="20"/>
          <w:szCs w:val="20"/>
        </w:rPr>
      </w:pPr>
    </w:p>
    <w:p w14:paraId="7F82E37C" w14:textId="77777777" w:rsidR="00F267FA" w:rsidRPr="00053BC6" w:rsidRDefault="00F267FA" w:rsidP="00F267FA">
      <w:pPr>
        <w:jc w:val="center"/>
        <w:rPr>
          <w:rFonts w:ascii="Tahoma" w:hAnsi="Tahoma" w:cs="Tahoma"/>
          <w:b/>
          <w:sz w:val="20"/>
          <w:szCs w:val="20"/>
        </w:rPr>
      </w:pPr>
      <w:r w:rsidRPr="00053BC6">
        <w:rPr>
          <w:rFonts w:ascii="Tahoma" w:hAnsi="Tahoma" w:cs="Tahoma"/>
          <w:b/>
          <w:sz w:val="20"/>
          <w:szCs w:val="20"/>
        </w:rPr>
        <w:t>XII. POOBLAŠČENI PREDSTAVNIK IN STROKOVNI NADZOR</w:t>
      </w:r>
    </w:p>
    <w:p w14:paraId="5B5E0342" w14:textId="77777777" w:rsidR="00F267FA" w:rsidRPr="00053BC6" w:rsidRDefault="00F267FA" w:rsidP="00F267FA">
      <w:pPr>
        <w:jc w:val="center"/>
        <w:rPr>
          <w:rFonts w:ascii="Tahoma" w:hAnsi="Tahoma" w:cs="Tahoma"/>
          <w:sz w:val="20"/>
          <w:szCs w:val="20"/>
        </w:rPr>
      </w:pPr>
    </w:p>
    <w:p w14:paraId="40AFD484"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17. člen</w:t>
      </w:r>
    </w:p>
    <w:p w14:paraId="3478A81E"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Pooblaščeni predstavnik naročnika - skrbnik projekta - je ____________________________. Izvajalec je dolžan vso pisno korespondenco pošiljati naročniku. </w:t>
      </w:r>
    </w:p>
    <w:p w14:paraId="13D64A69" w14:textId="77777777" w:rsidR="00F267FA" w:rsidRPr="00053BC6" w:rsidRDefault="00F267FA" w:rsidP="00F267FA">
      <w:pPr>
        <w:jc w:val="both"/>
        <w:rPr>
          <w:rFonts w:ascii="Tahoma" w:hAnsi="Tahoma" w:cs="Tahoma"/>
          <w:sz w:val="20"/>
          <w:szCs w:val="20"/>
        </w:rPr>
      </w:pPr>
    </w:p>
    <w:p w14:paraId="1EF16AE0"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Pooblaščenega nadzornika bo naročnik imenoval najkasneje v petih dneh po podpisu pogodbe.</w:t>
      </w:r>
    </w:p>
    <w:p w14:paraId="2E9DC6DA"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Nadzornik nima pravice naročati dodatnih del izven te pogodbe.</w:t>
      </w:r>
    </w:p>
    <w:p w14:paraId="75E26ADD" w14:textId="77777777" w:rsidR="00F267FA" w:rsidRPr="00053BC6" w:rsidRDefault="00F267FA" w:rsidP="00F267FA">
      <w:pPr>
        <w:jc w:val="both"/>
        <w:rPr>
          <w:rFonts w:ascii="Tahoma" w:hAnsi="Tahoma" w:cs="Tahoma"/>
          <w:sz w:val="20"/>
          <w:szCs w:val="20"/>
        </w:rPr>
      </w:pPr>
    </w:p>
    <w:p w14:paraId="0A2AA00B" w14:textId="5492E76D" w:rsidR="00F267FA" w:rsidRPr="00053BC6" w:rsidRDefault="00537290" w:rsidP="00F267FA">
      <w:pPr>
        <w:rPr>
          <w:rFonts w:ascii="Tahoma" w:hAnsi="Tahoma" w:cs="Tahoma"/>
          <w:sz w:val="20"/>
          <w:szCs w:val="20"/>
        </w:rPr>
      </w:pPr>
      <w:r w:rsidRPr="00053BC6">
        <w:rPr>
          <w:rFonts w:ascii="Tahoma" w:hAnsi="Tahoma" w:cs="Tahoma"/>
          <w:sz w:val="20"/>
          <w:szCs w:val="20"/>
        </w:rPr>
        <w:t>Pooblaščeni predstavnik s strani izvajalca je</w:t>
      </w:r>
      <w:r w:rsidR="00F267FA" w:rsidRPr="00053BC6">
        <w:rPr>
          <w:rFonts w:ascii="Tahoma" w:hAnsi="Tahoma" w:cs="Tahoma"/>
          <w:sz w:val="20"/>
          <w:szCs w:val="20"/>
        </w:rPr>
        <w:t xml:space="preserve"> ________________________.</w:t>
      </w:r>
      <w:r w:rsidR="00F267FA" w:rsidRPr="00053BC6">
        <w:rPr>
          <w:rFonts w:ascii="Tahoma" w:hAnsi="Tahoma" w:cs="Tahoma"/>
          <w:sz w:val="20"/>
          <w:szCs w:val="20"/>
        </w:rPr>
        <w:br/>
      </w:r>
    </w:p>
    <w:p w14:paraId="204A6DEF" w14:textId="77777777" w:rsidR="00F267FA" w:rsidRPr="00053BC6" w:rsidRDefault="00F267FA" w:rsidP="00F267FA">
      <w:pPr>
        <w:jc w:val="center"/>
        <w:rPr>
          <w:rFonts w:ascii="Tahoma" w:hAnsi="Tahoma" w:cs="Tahoma"/>
          <w:b/>
          <w:sz w:val="20"/>
          <w:szCs w:val="20"/>
        </w:rPr>
      </w:pPr>
      <w:r w:rsidRPr="00053BC6">
        <w:rPr>
          <w:rFonts w:ascii="Tahoma" w:hAnsi="Tahoma" w:cs="Tahoma"/>
          <w:b/>
          <w:sz w:val="20"/>
          <w:szCs w:val="20"/>
        </w:rPr>
        <w:t>XIII. REŠEVANJE SPOROV</w:t>
      </w:r>
    </w:p>
    <w:p w14:paraId="62683C8B" w14:textId="77777777" w:rsidR="00F267FA" w:rsidRPr="00053BC6" w:rsidRDefault="00F267FA" w:rsidP="00F267FA">
      <w:pPr>
        <w:rPr>
          <w:rFonts w:ascii="Tahoma" w:hAnsi="Tahoma" w:cs="Tahoma"/>
          <w:sz w:val="20"/>
          <w:szCs w:val="20"/>
        </w:rPr>
      </w:pPr>
    </w:p>
    <w:p w14:paraId="53E78EB7" w14:textId="77777777" w:rsidR="00F267FA" w:rsidRPr="00053BC6" w:rsidRDefault="00F267FA" w:rsidP="00F267FA">
      <w:pPr>
        <w:jc w:val="center"/>
        <w:rPr>
          <w:rFonts w:ascii="Tahoma" w:hAnsi="Tahoma" w:cs="Tahoma"/>
          <w:sz w:val="20"/>
          <w:szCs w:val="20"/>
        </w:rPr>
      </w:pPr>
      <w:r w:rsidRPr="00053BC6">
        <w:rPr>
          <w:rFonts w:ascii="Tahoma" w:hAnsi="Tahoma" w:cs="Tahoma"/>
          <w:sz w:val="20"/>
          <w:szCs w:val="20"/>
        </w:rPr>
        <w:t>18. člen</w:t>
      </w:r>
    </w:p>
    <w:p w14:paraId="755AE3BC"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lastRenderedPageBreak/>
        <w:t xml:space="preserve">Morebitne spore v zvezi z izvajanjem te pogodbe bosta pogodbeni stranki skušali rešiti sporazumno. Če spornega vprašanja ne bo možno rešiti sporazumno, lahko vsaka pogodbena stranka sproži spor pri stvarno pristojnem sodišču. </w:t>
      </w:r>
    </w:p>
    <w:p w14:paraId="3ADF9AA9" w14:textId="77777777" w:rsidR="00F267FA" w:rsidRPr="00053BC6" w:rsidRDefault="00F267FA" w:rsidP="00F267FA">
      <w:pPr>
        <w:jc w:val="both"/>
        <w:rPr>
          <w:rFonts w:ascii="Tahoma" w:hAnsi="Tahoma" w:cs="Tahoma"/>
          <w:sz w:val="20"/>
          <w:szCs w:val="20"/>
        </w:rPr>
      </w:pPr>
    </w:p>
    <w:p w14:paraId="74C8B865" w14:textId="77777777" w:rsidR="00F267FA" w:rsidRPr="00053BC6" w:rsidRDefault="00F267FA" w:rsidP="00F267FA">
      <w:pPr>
        <w:jc w:val="both"/>
        <w:rPr>
          <w:rFonts w:ascii="Tahoma" w:hAnsi="Tahoma" w:cs="Tahoma"/>
          <w:sz w:val="20"/>
          <w:szCs w:val="20"/>
        </w:rPr>
      </w:pPr>
    </w:p>
    <w:p w14:paraId="5356FF9D" w14:textId="22C52A8C" w:rsidR="00F267FA" w:rsidRPr="00053BC6" w:rsidRDefault="00F267FA" w:rsidP="00F267FA">
      <w:pPr>
        <w:jc w:val="center"/>
        <w:rPr>
          <w:rFonts w:ascii="Tahoma" w:hAnsi="Tahoma" w:cs="Tahoma"/>
          <w:b/>
          <w:sz w:val="20"/>
          <w:szCs w:val="20"/>
        </w:rPr>
      </w:pPr>
      <w:r w:rsidRPr="00053BC6">
        <w:rPr>
          <w:rFonts w:ascii="Tahoma" w:hAnsi="Tahoma" w:cs="Tahoma"/>
          <w:b/>
          <w:sz w:val="20"/>
          <w:szCs w:val="20"/>
        </w:rPr>
        <w:t>X</w:t>
      </w:r>
      <w:r w:rsidR="00537290" w:rsidRPr="00053BC6">
        <w:rPr>
          <w:rFonts w:ascii="Tahoma" w:hAnsi="Tahoma" w:cs="Tahoma"/>
          <w:b/>
          <w:sz w:val="20"/>
          <w:szCs w:val="20"/>
        </w:rPr>
        <w:t>I</w:t>
      </w:r>
      <w:r w:rsidRPr="00053BC6">
        <w:rPr>
          <w:rFonts w:ascii="Tahoma" w:hAnsi="Tahoma" w:cs="Tahoma"/>
          <w:b/>
          <w:sz w:val="20"/>
          <w:szCs w:val="20"/>
        </w:rPr>
        <w:t>V. KONČNE DOLOČBE</w:t>
      </w:r>
    </w:p>
    <w:p w14:paraId="4B990CDD" w14:textId="77777777" w:rsidR="00F267FA" w:rsidRPr="00053BC6" w:rsidRDefault="00F267FA" w:rsidP="00F267FA">
      <w:pPr>
        <w:jc w:val="center"/>
        <w:rPr>
          <w:rFonts w:ascii="Tahoma" w:hAnsi="Tahoma" w:cs="Tahoma"/>
          <w:b/>
          <w:sz w:val="20"/>
          <w:szCs w:val="20"/>
        </w:rPr>
      </w:pPr>
    </w:p>
    <w:p w14:paraId="498F6A87" w14:textId="67F6DFF8" w:rsidR="00F267FA" w:rsidRPr="00053BC6" w:rsidRDefault="00537290" w:rsidP="00F267FA">
      <w:pPr>
        <w:jc w:val="center"/>
        <w:rPr>
          <w:rFonts w:ascii="Tahoma" w:hAnsi="Tahoma" w:cs="Tahoma"/>
          <w:sz w:val="20"/>
          <w:szCs w:val="20"/>
        </w:rPr>
      </w:pPr>
      <w:r w:rsidRPr="00053BC6">
        <w:rPr>
          <w:rFonts w:ascii="Tahoma" w:hAnsi="Tahoma" w:cs="Tahoma"/>
          <w:sz w:val="20"/>
          <w:szCs w:val="20"/>
        </w:rPr>
        <w:t>19</w:t>
      </w:r>
      <w:r w:rsidR="00F267FA" w:rsidRPr="00053BC6">
        <w:rPr>
          <w:rFonts w:ascii="Tahoma" w:hAnsi="Tahoma" w:cs="Tahoma"/>
          <w:sz w:val="20"/>
          <w:szCs w:val="20"/>
        </w:rPr>
        <w:t>. člen</w:t>
      </w:r>
    </w:p>
    <w:p w14:paraId="1DF69AA1" w14:textId="77777777" w:rsidR="00F267FA" w:rsidRPr="00053BC6" w:rsidRDefault="00F267FA" w:rsidP="00F267FA">
      <w:pPr>
        <w:autoSpaceDE w:val="0"/>
        <w:autoSpaceDN w:val="0"/>
        <w:adjustRightInd w:val="0"/>
        <w:jc w:val="both"/>
        <w:rPr>
          <w:rFonts w:ascii="Tahoma" w:hAnsi="Tahoma" w:cs="Tahoma"/>
          <w:sz w:val="20"/>
          <w:szCs w:val="20"/>
        </w:rPr>
      </w:pPr>
      <w:r w:rsidRPr="00053BC6">
        <w:rPr>
          <w:rFonts w:ascii="Tahoma" w:hAnsi="Tahoma" w:cs="Tahoma"/>
          <w:sz w:val="20"/>
          <w:szCs w:val="20"/>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 izvajanjem pogodbenih obveznosti ali za drugo ravnanje ali opustitev, s katerimi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1896E74F" w14:textId="77777777" w:rsidR="00F267FA" w:rsidRPr="00053BC6" w:rsidRDefault="00F267FA" w:rsidP="00F267FA">
      <w:pPr>
        <w:autoSpaceDE w:val="0"/>
        <w:autoSpaceDN w:val="0"/>
        <w:adjustRightInd w:val="0"/>
        <w:jc w:val="both"/>
        <w:rPr>
          <w:rFonts w:ascii="Tahoma" w:hAnsi="Tahoma" w:cs="Tahoma"/>
          <w:sz w:val="20"/>
          <w:szCs w:val="20"/>
        </w:rPr>
      </w:pPr>
      <w:r w:rsidRPr="00053BC6">
        <w:rPr>
          <w:rFonts w:ascii="Tahoma" w:hAnsi="Tahoma" w:cs="Tahoma"/>
          <w:sz w:val="20"/>
          <w:szCs w:val="20"/>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70348CDA" w14:textId="77777777" w:rsidR="00F267FA" w:rsidRPr="00053BC6" w:rsidRDefault="00F267FA" w:rsidP="00F267FA">
      <w:pPr>
        <w:autoSpaceDE w:val="0"/>
        <w:autoSpaceDN w:val="0"/>
        <w:adjustRightInd w:val="0"/>
        <w:jc w:val="both"/>
        <w:rPr>
          <w:rFonts w:ascii="Tahoma" w:hAnsi="Tahoma" w:cs="Tahoma"/>
          <w:sz w:val="20"/>
          <w:szCs w:val="20"/>
        </w:rPr>
      </w:pPr>
    </w:p>
    <w:p w14:paraId="2B0C6827" w14:textId="77777777" w:rsidR="00F267FA" w:rsidRPr="00053BC6" w:rsidRDefault="00F267FA" w:rsidP="00F267FA">
      <w:pPr>
        <w:autoSpaceDE w:val="0"/>
        <w:autoSpaceDN w:val="0"/>
        <w:adjustRightInd w:val="0"/>
        <w:jc w:val="both"/>
        <w:rPr>
          <w:rFonts w:ascii="Tahoma" w:hAnsi="Tahoma" w:cs="Tahoma"/>
          <w:sz w:val="20"/>
          <w:szCs w:val="20"/>
        </w:rPr>
      </w:pPr>
      <w:r w:rsidRPr="00053BC6">
        <w:rPr>
          <w:rFonts w:ascii="Tahoma" w:hAnsi="Tahoma" w:cs="Tahoma"/>
          <w:sz w:val="20"/>
          <w:szCs w:val="20"/>
        </w:rPr>
        <w:t>Pogodba prav tako preneha veljati, če je naročnik seznanjen, da je pristojni državni organ ali sodišče s pravnomočno odločitvijo ugotovilo kršitev delovne, okoljske ali socialne zakonodaje s strani izvajalca pogodbe o izvedbi javnega naročila ali njegovega podizvajalca.</w:t>
      </w:r>
    </w:p>
    <w:p w14:paraId="16047BCF" w14:textId="77777777" w:rsidR="00F267FA" w:rsidRPr="00053BC6" w:rsidRDefault="00F267FA" w:rsidP="00F267FA">
      <w:pPr>
        <w:rPr>
          <w:rFonts w:ascii="Tahoma" w:hAnsi="Tahoma" w:cs="Tahoma"/>
          <w:sz w:val="20"/>
          <w:szCs w:val="20"/>
        </w:rPr>
      </w:pPr>
    </w:p>
    <w:p w14:paraId="450E6D4B" w14:textId="30620CAD" w:rsidR="00F267FA" w:rsidRPr="00053BC6" w:rsidRDefault="00F267FA" w:rsidP="00F267FA">
      <w:pPr>
        <w:jc w:val="center"/>
        <w:rPr>
          <w:rFonts w:ascii="Tahoma" w:hAnsi="Tahoma" w:cs="Tahoma"/>
          <w:sz w:val="20"/>
          <w:szCs w:val="20"/>
        </w:rPr>
      </w:pPr>
      <w:r w:rsidRPr="00053BC6">
        <w:rPr>
          <w:rFonts w:ascii="Tahoma" w:hAnsi="Tahoma" w:cs="Tahoma"/>
          <w:sz w:val="20"/>
          <w:szCs w:val="20"/>
        </w:rPr>
        <w:t>2</w:t>
      </w:r>
      <w:r w:rsidR="00537290" w:rsidRPr="00053BC6">
        <w:rPr>
          <w:rFonts w:ascii="Tahoma" w:hAnsi="Tahoma" w:cs="Tahoma"/>
          <w:sz w:val="20"/>
          <w:szCs w:val="20"/>
        </w:rPr>
        <w:t>0</w:t>
      </w:r>
      <w:r w:rsidRPr="00053BC6">
        <w:rPr>
          <w:rFonts w:ascii="Tahoma" w:hAnsi="Tahoma" w:cs="Tahoma"/>
          <w:sz w:val="20"/>
          <w:szCs w:val="20"/>
        </w:rPr>
        <w:t>. člen</w:t>
      </w:r>
    </w:p>
    <w:p w14:paraId="5583BFD2"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Pogodbeni stranki soglašata, da so poleg ponudbe izvajalca, navedene v 1. členu te pogodbe, sestavni del pogodbe še popis del in terminski plan izvedbe del. </w:t>
      </w:r>
    </w:p>
    <w:p w14:paraId="3A62B282" w14:textId="77777777" w:rsidR="00F267FA" w:rsidRPr="00053BC6" w:rsidRDefault="00F267FA" w:rsidP="00F267FA">
      <w:pPr>
        <w:jc w:val="both"/>
        <w:rPr>
          <w:rFonts w:ascii="Tahoma" w:hAnsi="Tahoma" w:cs="Tahoma"/>
          <w:sz w:val="20"/>
          <w:szCs w:val="20"/>
        </w:rPr>
      </w:pPr>
    </w:p>
    <w:p w14:paraId="7766E92F"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Posebne gradbene uzance veljajo, če niso v nasprotju z določili te pogodbe. </w:t>
      </w:r>
    </w:p>
    <w:p w14:paraId="420CA69C" w14:textId="77777777" w:rsidR="00F267FA" w:rsidRPr="00053BC6" w:rsidRDefault="00F267FA" w:rsidP="00F267FA">
      <w:pPr>
        <w:jc w:val="both"/>
        <w:rPr>
          <w:rFonts w:ascii="Tahoma" w:hAnsi="Tahoma" w:cs="Tahoma"/>
          <w:sz w:val="20"/>
          <w:szCs w:val="20"/>
        </w:rPr>
      </w:pPr>
    </w:p>
    <w:p w14:paraId="7A60964B" w14:textId="090EDE70" w:rsidR="00F267FA" w:rsidRPr="00053BC6" w:rsidRDefault="00F267FA" w:rsidP="00F267FA">
      <w:pPr>
        <w:jc w:val="center"/>
        <w:rPr>
          <w:rFonts w:ascii="Tahoma" w:hAnsi="Tahoma" w:cs="Tahoma"/>
          <w:sz w:val="20"/>
          <w:szCs w:val="20"/>
        </w:rPr>
      </w:pPr>
      <w:r w:rsidRPr="00053BC6">
        <w:rPr>
          <w:rFonts w:ascii="Tahoma" w:hAnsi="Tahoma" w:cs="Tahoma"/>
          <w:sz w:val="20"/>
          <w:szCs w:val="20"/>
        </w:rPr>
        <w:t>2</w:t>
      </w:r>
      <w:r w:rsidR="00537290" w:rsidRPr="00053BC6">
        <w:rPr>
          <w:rFonts w:ascii="Tahoma" w:hAnsi="Tahoma" w:cs="Tahoma"/>
          <w:sz w:val="20"/>
          <w:szCs w:val="20"/>
        </w:rPr>
        <w:t>1</w:t>
      </w:r>
      <w:r w:rsidRPr="00053BC6">
        <w:rPr>
          <w:rFonts w:ascii="Tahoma" w:hAnsi="Tahoma" w:cs="Tahoma"/>
          <w:sz w:val="20"/>
          <w:szCs w:val="20"/>
        </w:rPr>
        <w:t>. člen</w:t>
      </w:r>
    </w:p>
    <w:p w14:paraId="6672C377"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Pogodba je sklenjena, ko jo podpišeta obe pogodbeni stranki. </w:t>
      </w:r>
    </w:p>
    <w:p w14:paraId="5BC18EC3" w14:textId="77777777" w:rsidR="00F267FA" w:rsidRPr="00053BC6" w:rsidRDefault="00F267FA" w:rsidP="00F267FA">
      <w:pPr>
        <w:jc w:val="both"/>
        <w:rPr>
          <w:rFonts w:ascii="Tahoma" w:hAnsi="Tahoma" w:cs="Tahoma"/>
          <w:sz w:val="20"/>
          <w:szCs w:val="20"/>
        </w:rPr>
      </w:pPr>
    </w:p>
    <w:p w14:paraId="2B8EA336" w14:textId="0EF1495B" w:rsidR="00F267FA" w:rsidRPr="00053BC6" w:rsidRDefault="00F267FA" w:rsidP="00F267FA">
      <w:pPr>
        <w:jc w:val="center"/>
        <w:rPr>
          <w:rFonts w:ascii="Tahoma" w:hAnsi="Tahoma" w:cs="Tahoma"/>
          <w:sz w:val="20"/>
          <w:szCs w:val="20"/>
        </w:rPr>
      </w:pPr>
      <w:r w:rsidRPr="00053BC6">
        <w:rPr>
          <w:rFonts w:ascii="Tahoma" w:hAnsi="Tahoma" w:cs="Tahoma"/>
          <w:sz w:val="20"/>
          <w:szCs w:val="20"/>
        </w:rPr>
        <w:t>2</w:t>
      </w:r>
      <w:r w:rsidR="00537290" w:rsidRPr="00053BC6">
        <w:rPr>
          <w:rFonts w:ascii="Tahoma" w:hAnsi="Tahoma" w:cs="Tahoma"/>
          <w:sz w:val="20"/>
          <w:szCs w:val="20"/>
        </w:rPr>
        <w:t>2</w:t>
      </w:r>
      <w:r w:rsidRPr="00053BC6">
        <w:rPr>
          <w:rFonts w:ascii="Tahoma" w:hAnsi="Tahoma" w:cs="Tahoma"/>
          <w:sz w:val="20"/>
          <w:szCs w:val="20"/>
        </w:rPr>
        <w:t>. člen</w:t>
      </w:r>
    </w:p>
    <w:p w14:paraId="1A181654"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 xml:space="preserve">Ta pogodba je napisana v štirih (4) enakih izvodih, od katerih prejme naročnik in izvajalec vsak po dva (2) izvode. </w:t>
      </w:r>
    </w:p>
    <w:p w14:paraId="291D4179" w14:textId="77777777" w:rsidR="00F267FA" w:rsidRPr="00053BC6" w:rsidRDefault="00F267FA" w:rsidP="00F267FA">
      <w:pPr>
        <w:jc w:val="both"/>
        <w:rPr>
          <w:rFonts w:ascii="Tahoma" w:hAnsi="Tahoma" w:cs="Tahoma"/>
          <w:sz w:val="20"/>
          <w:szCs w:val="20"/>
        </w:rPr>
      </w:pPr>
    </w:p>
    <w:p w14:paraId="62659832" w14:textId="77777777" w:rsidR="00F267FA" w:rsidRPr="00053BC6" w:rsidRDefault="00F267FA" w:rsidP="00F267FA">
      <w:pPr>
        <w:jc w:val="both"/>
        <w:rPr>
          <w:rFonts w:ascii="Tahoma" w:hAnsi="Tahoma" w:cs="Tahoma"/>
          <w:sz w:val="20"/>
          <w:szCs w:val="20"/>
        </w:rPr>
      </w:pPr>
    </w:p>
    <w:p w14:paraId="6E8C9CD0" w14:textId="77777777" w:rsidR="00F267FA" w:rsidRPr="00053BC6" w:rsidRDefault="00F267FA" w:rsidP="00F267FA">
      <w:pPr>
        <w:jc w:val="both"/>
        <w:rPr>
          <w:rFonts w:ascii="Tahoma" w:hAnsi="Tahoma" w:cs="Tahoma"/>
          <w:sz w:val="20"/>
          <w:szCs w:val="20"/>
        </w:rPr>
      </w:pPr>
      <w:r w:rsidRPr="00053BC6">
        <w:rPr>
          <w:rFonts w:ascii="Tahoma" w:hAnsi="Tahoma" w:cs="Tahoma"/>
          <w:sz w:val="20"/>
          <w:szCs w:val="20"/>
        </w:rPr>
        <w:t>___________________, dne ______________</w:t>
      </w:r>
      <w:r w:rsidRPr="00053BC6">
        <w:rPr>
          <w:rFonts w:ascii="Tahoma" w:hAnsi="Tahoma" w:cs="Tahoma"/>
          <w:sz w:val="20"/>
          <w:szCs w:val="20"/>
        </w:rPr>
        <w:tab/>
      </w:r>
      <w:r w:rsidRPr="00053BC6">
        <w:rPr>
          <w:rFonts w:ascii="Tahoma" w:hAnsi="Tahoma" w:cs="Tahoma"/>
          <w:sz w:val="20"/>
          <w:szCs w:val="20"/>
        </w:rPr>
        <w:tab/>
        <w:t>Bohinjska Bistrica, dne __________________</w:t>
      </w:r>
      <w:r w:rsidRPr="00053BC6">
        <w:rPr>
          <w:rFonts w:ascii="Tahoma" w:hAnsi="Tahoma" w:cs="Tahoma"/>
          <w:sz w:val="20"/>
          <w:szCs w:val="20"/>
        </w:rPr>
        <w:br/>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t>Številka: _____________________</w:t>
      </w:r>
    </w:p>
    <w:p w14:paraId="2368D1EC" w14:textId="77777777" w:rsidR="00F267FA" w:rsidRPr="00053BC6" w:rsidRDefault="00F267FA" w:rsidP="00F267FA">
      <w:pPr>
        <w:rPr>
          <w:rFonts w:ascii="Tahoma" w:hAnsi="Tahoma" w:cs="Tahoma"/>
          <w:sz w:val="14"/>
          <w:szCs w:val="14"/>
        </w:rPr>
      </w:pPr>
    </w:p>
    <w:p w14:paraId="074A160B" w14:textId="77777777" w:rsidR="00F267FA" w:rsidRPr="00053BC6" w:rsidRDefault="00F267FA" w:rsidP="00F267FA">
      <w:pPr>
        <w:rPr>
          <w:rFonts w:ascii="Tahoma" w:hAnsi="Tahoma" w:cs="Tahoma"/>
          <w:sz w:val="14"/>
          <w:szCs w:val="14"/>
        </w:rPr>
      </w:pPr>
    </w:p>
    <w:p w14:paraId="403C462A" w14:textId="77777777" w:rsidR="00F267FA" w:rsidRPr="00053BC6" w:rsidRDefault="00F267FA" w:rsidP="00F267FA">
      <w:pPr>
        <w:rPr>
          <w:rFonts w:ascii="Tahoma" w:hAnsi="Tahoma" w:cs="Tahoma"/>
          <w:sz w:val="20"/>
          <w:szCs w:val="20"/>
        </w:rPr>
      </w:pPr>
      <w:r w:rsidRPr="00053BC6">
        <w:rPr>
          <w:rFonts w:ascii="Tahoma" w:hAnsi="Tahoma" w:cs="Tahoma"/>
          <w:sz w:val="20"/>
          <w:szCs w:val="20"/>
        </w:rPr>
        <w:t xml:space="preserve">IZVAJALEC: </w:t>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t xml:space="preserve">NAROČNIK: </w:t>
      </w:r>
    </w:p>
    <w:p w14:paraId="635C8C80" w14:textId="77777777" w:rsidR="00F267FA" w:rsidRPr="00053BC6" w:rsidRDefault="00F267FA" w:rsidP="00F267FA">
      <w:pPr>
        <w:rPr>
          <w:rFonts w:ascii="Tahoma" w:hAnsi="Tahoma" w:cs="Tahoma"/>
          <w:sz w:val="20"/>
          <w:szCs w:val="20"/>
        </w:rPr>
      </w:pPr>
      <w:r w:rsidRPr="00053BC6">
        <w:rPr>
          <w:rFonts w:ascii="Tahoma" w:hAnsi="Tahoma" w:cs="Tahoma"/>
          <w:sz w:val="20"/>
          <w:szCs w:val="20"/>
        </w:rPr>
        <w:t xml:space="preserve">____________________ </w:t>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t xml:space="preserve">OBČINA BOHINJ </w:t>
      </w:r>
    </w:p>
    <w:p w14:paraId="70870322" w14:textId="77777777" w:rsidR="00F267FA" w:rsidRPr="00053BC6" w:rsidRDefault="00F267FA" w:rsidP="00F267FA">
      <w:pPr>
        <w:rPr>
          <w:rFonts w:ascii="Tahoma" w:hAnsi="Tahoma" w:cs="Tahoma"/>
          <w:sz w:val="20"/>
          <w:szCs w:val="20"/>
        </w:rPr>
      </w:pPr>
      <w:r w:rsidRPr="00053BC6">
        <w:rPr>
          <w:rFonts w:ascii="Tahoma" w:hAnsi="Tahoma" w:cs="Tahoma"/>
          <w:sz w:val="20"/>
          <w:szCs w:val="20"/>
        </w:rPr>
        <w:t xml:space="preserve">Direktor: </w:t>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t xml:space="preserve">Župan: </w:t>
      </w:r>
    </w:p>
    <w:p w14:paraId="06901A21" w14:textId="77777777" w:rsidR="00F267FA" w:rsidRPr="00053BC6" w:rsidRDefault="00F267FA" w:rsidP="00F267FA">
      <w:pPr>
        <w:rPr>
          <w:rFonts w:ascii="Tahoma" w:hAnsi="Tahoma" w:cs="Tahoma"/>
          <w:sz w:val="20"/>
          <w:szCs w:val="20"/>
        </w:rPr>
      </w:pPr>
      <w:r w:rsidRPr="00053BC6">
        <w:rPr>
          <w:rFonts w:ascii="Tahoma" w:hAnsi="Tahoma" w:cs="Tahoma"/>
          <w:sz w:val="20"/>
          <w:szCs w:val="20"/>
        </w:rPr>
        <w:t xml:space="preserve">____________________ </w:t>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r>
      <w:r w:rsidRPr="00053BC6">
        <w:rPr>
          <w:rFonts w:ascii="Tahoma" w:hAnsi="Tahoma" w:cs="Tahoma"/>
          <w:sz w:val="20"/>
          <w:szCs w:val="20"/>
        </w:rPr>
        <w:tab/>
        <w:t xml:space="preserve">Jože Sodja </w:t>
      </w:r>
    </w:p>
    <w:p w14:paraId="52914E8A" w14:textId="77777777" w:rsidR="000C6129" w:rsidRPr="00053BC6" w:rsidRDefault="000C6129"/>
    <w:sectPr w:rsidR="000C6129" w:rsidRPr="00053B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74339"/>
    <w:multiLevelType w:val="hybridMultilevel"/>
    <w:tmpl w:val="33245530"/>
    <w:lvl w:ilvl="0" w:tplc="0F0ECF80">
      <w:start w:val="1"/>
      <w:numFmt w:val="bullet"/>
      <w:lvlText w:val="-"/>
      <w:lvlJc w:val="left"/>
      <w:pPr>
        <w:tabs>
          <w:tab w:val="num" w:pos="1080"/>
        </w:tabs>
        <w:ind w:left="108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AF41D3"/>
    <w:multiLevelType w:val="hybridMultilevel"/>
    <w:tmpl w:val="1182F82A"/>
    <w:lvl w:ilvl="0" w:tplc="0F0ECF80">
      <w:start w:val="1"/>
      <w:numFmt w:val="bullet"/>
      <w:lvlText w:val="-"/>
      <w:lvlJc w:val="left"/>
      <w:pPr>
        <w:tabs>
          <w:tab w:val="num" w:pos="1147"/>
        </w:tabs>
        <w:ind w:left="1147" w:hanging="360"/>
      </w:pPr>
      <w:rPr>
        <w:rFonts w:ascii="Tahoma" w:eastAsia="Times New Roman" w:hAnsi="Tahoma" w:cs="Tahoma" w:hint="default"/>
      </w:rPr>
    </w:lvl>
    <w:lvl w:ilvl="1" w:tplc="04240003" w:tentative="1">
      <w:start w:val="1"/>
      <w:numFmt w:val="bullet"/>
      <w:lvlText w:val="o"/>
      <w:lvlJc w:val="left"/>
      <w:pPr>
        <w:tabs>
          <w:tab w:val="num" w:pos="1507"/>
        </w:tabs>
        <w:ind w:left="1507" w:hanging="360"/>
      </w:pPr>
      <w:rPr>
        <w:rFonts w:ascii="Courier New" w:hAnsi="Courier New" w:cs="Courier New" w:hint="default"/>
      </w:rPr>
    </w:lvl>
    <w:lvl w:ilvl="2" w:tplc="04240005" w:tentative="1">
      <w:start w:val="1"/>
      <w:numFmt w:val="bullet"/>
      <w:lvlText w:val=""/>
      <w:lvlJc w:val="left"/>
      <w:pPr>
        <w:tabs>
          <w:tab w:val="num" w:pos="2227"/>
        </w:tabs>
        <w:ind w:left="2227" w:hanging="360"/>
      </w:pPr>
      <w:rPr>
        <w:rFonts w:ascii="Wingdings" w:hAnsi="Wingdings" w:hint="default"/>
      </w:rPr>
    </w:lvl>
    <w:lvl w:ilvl="3" w:tplc="04240001" w:tentative="1">
      <w:start w:val="1"/>
      <w:numFmt w:val="bullet"/>
      <w:lvlText w:val=""/>
      <w:lvlJc w:val="left"/>
      <w:pPr>
        <w:tabs>
          <w:tab w:val="num" w:pos="2947"/>
        </w:tabs>
        <w:ind w:left="2947" w:hanging="360"/>
      </w:pPr>
      <w:rPr>
        <w:rFonts w:ascii="Symbol" w:hAnsi="Symbol" w:hint="default"/>
      </w:rPr>
    </w:lvl>
    <w:lvl w:ilvl="4" w:tplc="04240003" w:tentative="1">
      <w:start w:val="1"/>
      <w:numFmt w:val="bullet"/>
      <w:lvlText w:val="o"/>
      <w:lvlJc w:val="left"/>
      <w:pPr>
        <w:tabs>
          <w:tab w:val="num" w:pos="3667"/>
        </w:tabs>
        <w:ind w:left="3667" w:hanging="360"/>
      </w:pPr>
      <w:rPr>
        <w:rFonts w:ascii="Courier New" w:hAnsi="Courier New" w:cs="Courier New" w:hint="default"/>
      </w:rPr>
    </w:lvl>
    <w:lvl w:ilvl="5" w:tplc="04240005" w:tentative="1">
      <w:start w:val="1"/>
      <w:numFmt w:val="bullet"/>
      <w:lvlText w:val=""/>
      <w:lvlJc w:val="left"/>
      <w:pPr>
        <w:tabs>
          <w:tab w:val="num" w:pos="4387"/>
        </w:tabs>
        <w:ind w:left="4387" w:hanging="360"/>
      </w:pPr>
      <w:rPr>
        <w:rFonts w:ascii="Wingdings" w:hAnsi="Wingdings" w:hint="default"/>
      </w:rPr>
    </w:lvl>
    <w:lvl w:ilvl="6" w:tplc="04240001" w:tentative="1">
      <w:start w:val="1"/>
      <w:numFmt w:val="bullet"/>
      <w:lvlText w:val=""/>
      <w:lvlJc w:val="left"/>
      <w:pPr>
        <w:tabs>
          <w:tab w:val="num" w:pos="5107"/>
        </w:tabs>
        <w:ind w:left="5107" w:hanging="360"/>
      </w:pPr>
      <w:rPr>
        <w:rFonts w:ascii="Symbol" w:hAnsi="Symbol" w:hint="default"/>
      </w:rPr>
    </w:lvl>
    <w:lvl w:ilvl="7" w:tplc="04240003" w:tentative="1">
      <w:start w:val="1"/>
      <w:numFmt w:val="bullet"/>
      <w:lvlText w:val="o"/>
      <w:lvlJc w:val="left"/>
      <w:pPr>
        <w:tabs>
          <w:tab w:val="num" w:pos="5827"/>
        </w:tabs>
        <w:ind w:left="5827" w:hanging="360"/>
      </w:pPr>
      <w:rPr>
        <w:rFonts w:ascii="Courier New" w:hAnsi="Courier New" w:cs="Courier New" w:hint="default"/>
      </w:rPr>
    </w:lvl>
    <w:lvl w:ilvl="8" w:tplc="0424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16A5642E"/>
    <w:multiLevelType w:val="hybridMultilevel"/>
    <w:tmpl w:val="7390B97E"/>
    <w:lvl w:ilvl="0" w:tplc="04240001">
      <w:start w:val="1"/>
      <w:numFmt w:val="bullet"/>
      <w:lvlText w:val=""/>
      <w:lvlJc w:val="left"/>
      <w:pPr>
        <w:tabs>
          <w:tab w:val="num" w:pos="1080"/>
        </w:tabs>
        <w:ind w:left="1080" w:hanging="360"/>
      </w:pPr>
      <w:rPr>
        <w:rFonts w:ascii="Symbol" w:hAnsi="Symbo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4BE4436"/>
    <w:multiLevelType w:val="hybridMultilevel"/>
    <w:tmpl w:val="2A008638"/>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BF33E32"/>
    <w:multiLevelType w:val="hybridMultilevel"/>
    <w:tmpl w:val="D8469850"/>
    <w:lvl w:ilvl="0" w:tplc="0424000F">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65A2A54"/>
    <w:multiLevelType w:val="hybridMultilevel"/>
    <w:tmpl w:val="F836D5B8"/>
    <w:lvl w:ilvl="0" w:tplc="04240001">
      <w:start w:val="1"/>
      <w:numFmt w:val="bullet"/>
      <w:lvlText w:val=""/>
      <w:lvlJc w:val="left"/>
      <w:pPr>
        <w:tabs>
          <w:tab w:val="num" w:pos="1080"/>
        </w:tabs>
        <w:ind w:left="1080" w:hanging="360"/>
      </w:pPr>
      <w:rPr>
        <w:rFonts w:ascii="Symbol" w:hAnsi="Symbo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85C261C"/>
    <w:multiLevelType w:val="hybridMultilevel"/>
    <w:tmpl w:val="B99664B2"/>
    <w:lvl w:ilvl="0" w:tplc="F8267AB4">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9F37FA"/>
    <w:multiLevelType w:val="hybridMultilevel"/>
    <w:tmpl w:val="68DA123A"/>
    <w:lvl w:ilvl="0" w:tplc="0F0ECF80">
      <w:start w:val="1"/>
      <w:numFmt w:val="bullet"/>
      <w:lvlText w:val="-"/>
      <w:lvlJc w:val="left"/>
      <w:pPr>
        <w:tabs>
          <w:tab w:val="num" w:pos="1080"/>
        </w:tabs>
        <w:ind w:left="108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607199D"/>
    <w:multiLevelType w:val="hybridMultilevel"/>
    <w:tmpl w:val="96ACD0AA"/>
    <w:lvl w:ilvl="0" w:tplc="0F50E8F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6FC4B1E"/>
    <w:multiLevelType w:val="hybridMultilevel"/>
    <w:tmpl w:val="094E6CFE"/>
    <w:lvl w:ilvl="0" w:tplc="0F50E8F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B767A70"/>
    <w:multiLevelType w:val="hybridMultilevel"/>
    <w:tmpl w:val="E7181ECA"/>
    <w:lvl w:ilvl="0" w:tplc="E820DB2A">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27692733">
    <w:abstractNumId w:val="2"/>
  </w:num>
  <w:num w:numId="2" w16cid:durableId="2036076876">
    <w:abstractNumId w:val="3"/>
  </w:num>
  <w:num w:numId="3" w16cid:durableId="179245250">
    <w:abstractNumId w:val="5"/>
  </w:num>
  <w:num w:numId="4" w16cid:durableId="1886092649">
    <w:abstractNumId w:val="8"/>
  </w:num>
  <w:num w:numId="5" w16cid:durableId="1367368645">
    <w:abstractNumId w:val="9"/>
  </w:num>
  <w:num w:numId="6" w16cid:durableId="1766261900">
    <w:abstractNumId w:val="0"/>
  </w:num>
  <w:num w:numId="7" w16cid:durableId="761800812">
    <w:abstractNumId w:val="1"/>
  </w:num>
  <w:num w:numId="8" w16cid:durableId="1628510408">
    <w:abstractNumId w:val="6"/>
  </w:num>
  <w:num w:numId="9" w16cid:durableId="799567344">
    <w:abstractNumId w:val="7"/>
  </w:num>
  <w:num w:numId="10" w16cid:durableId="1199901331">
    <w:abstractNumId w:val="10"/>
  </w:num>
  <w:num w:numId="11" w16cid:durableId="620965369">
    <w:abstractNumId w:val="4"/>
  </w:num>
  <w:num w:numId="12" w16cid:durableId="9483920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FA"/>
    <w:rsid w:val="000329DE"/>
    <w:rsid w:val="00053BC6"/>
    <w:rsid w:val="000C6129"/>
    <w:rsid w:val="001C4CD8"/>
    <w:rsid w:val="003815C7"/>
    <w:rsid w:val="00384429"/>
    <w:rsid w:val="00537290"/>
    <w:rsid w:val="0059333A"/>
    <w:rsid w:val="00967B87"/>
    <w:rsid w:val="00B33B79"/>
    <w:rsid w:val="00BF092D"/>
    <w:rsid w:val="00C730E4"/>
    <w:rsid w:val="00CB09CA"/>
    <w:rsid w:val="00DA2965"/>
    <w:rsid w:val="00F214D5"/>
    <w:rsid w:val="00F267FA"/>
    <w:rsid w:val="00F652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F372C"/>
  <w15:chartTrackingRefBased/>
  <w15:docId w15:val="{D57C80AB-C018-4D8C-ACAB-00D756734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267FA"/>
    <w:pPr>
      <w:spacing w:after="0" w:line="240" w:lineRule="auto"/>
    </w:pPr>
    <w:rPr>
      <w:rFonts w:ascii="Times New Roman" w:eastAsia="Times New Roman" w:hAnsi="Times New Roman" w:cs="Times New Roman"/>
      <w:kern w:val="0"/>
      <w:sz w:val="24"/>
      <w:szCs w:val="24"/>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link w:val="Telobesedila2Znak"/>
    <w:rsid w:val="00F267FA"/>
    <w:pPr>
      <w:spacing w:after="120" w:line="480" w:lineRule="auto"/>
    </w:pPr>
  </w:style>
  <w:style w:type="character" w:customStyle="1" w:styleId="Telobesedila2Znak">
    <w:name w:val="Telo besedila 2 Znak"/>
    <w:basedOn w:val="Privzetapisavaodstavka"/>
    <w:link w:val="Telobesedila2"/>
    <w:rsid w:val="00F267FA"/>
    <w:rPr>
      <w:rFonts w:ascii="Times New Roman" w:eastAsia="Times New Roman" w:hAnsi="Times New Roman" w:cs="Times New Roman"/>
      <w:kern w:val="0"/>
      <w:sz w:val="24"/>
      <w:szCs w:val="24"/>
      <w:lang w:eastAsia="sl-SI"/>
      <w14:ligatures w14:val="none"/>
    </w:rPr>
  </w:style>
  <w:style w:type="paragraph" w:styleId="Odstavekseznama">
    <w:name w:val="List Paragraph"/>
    <w:aliases w:val="za tekst,Označevanje,List Paragraph2,Colorful List - Accent 11"/>
    <w:basedOn w:val="Navaden"/>
    <w:link w:val="OdstavekseznamaZnak"/>
    <w:uiPriority w:val="34"/>
    <w:qFormat/>
    <w:rsid w:val="00F267FA"/>
    <w:pPr>
      <w:ind w:left="720"/>
      <w:contextualSpacing/>
    </w:pPr>
  </w:style>
  <w:style w:type="character" w:customStyle="1" w:styleId="OdstavekseznamaZnak">
    <w:name w:val="Odstavek seznama Znak"/>
    <w:aliases w:val="za tekst Znak,Označevanje Znak,List Paragraph2 Znak,Colorful List - Accent 11 Znak"/>
    <w:link w:val="Odstavekseznama"/>
    <w:uiPriority w:val="34"/>
    <w:rsid w:val="00F267FA"/>
    <w:rPr>
      <w:rFonts w:ascii="Times New Roman" w:eastAsia="Times New Roman" w:hAnsi="Times New Roman" w:cs="Times New Roman"/>
      <w:kern w:val="0"/>
      <w:sz w:val="24"/>
      <w:szCs w:val="24"/>
      <w:lang w:eastAsia="sl-SI"/>
      <w14:ligatures w14:val="none"/>
    </w:rPr>
  </w:style>
  <w:style w:type="character" w:styleId="Pripombasklic">
    <w:name w:val="annotation reference"/>
    <w:basedOn w:val="Privzetapisavaodstavka"/>
    <w:uiPriority w:val="99"/>
    <w:semiHidden/>
    <w:unhideWhenUsed/>
    <w:rsid w:val="00537290"/>
    <w:rPr>
      <w:sz w:val="16"/>
      <w:szCs w:val="16"/>
    </w:rPr>
  </w:style>
  <w:style w:type="paragraph" w:styleId="Pripombabesedilo">
    <w:name w:val="annotation text"/>
    <w:basedOn w:val="Navaden"/>
    <w:link w:val="PripombabesediloZnak"/>
    <w:uiPriority w:val="99"/>
    <w:unhideWhenUsed/>
    <w:rsid w:val="00537290"/>
    <w:rPr>
      <w:sz w:val="20"/>
      <w:szCs w:val="20"/>
    </w:rPr>
  </w:style>
  <w:style w:type="character" w:customStyle="1" w:styleId="PripombabesediloZnak">
    <w:name w:val="Pripomba – besedilo Znak"/>
    <w:basedOn w:val="Privzetapisavaodstavka"/>
    <w:link w:val="Pripombabesedilo"/>
    <w:uiPriority w:val="99"/>
    <w:rsid w:val="00537290"/>
    <w:rPr>
      <w:rFonts w:ascii="Times New Roman" w:eastAsia="Times New Roman" w:hAnsi="Times New Roman" w:cs="Times New Roman"/>
      <w:kern w:val="0"/>
      <w:sz w:val="20"/>
      <w:szCs w:val="20"/>
      <w:lang w:eastAsia="sl-SI"/>
      <w14:ligatures w14:val="none"/>
    </w:rPr>
  </w:style>
  <w:style w:type="paragraph" w:styleId="Zadevapripombe">
    <w:name w:val="annotation subject"/>
    <w:basedOn w:val="Pripombabesedilo"/>
    <w:next w:val="Pripombabesedilo"/>
    <w:link w:val="ZadevapripombeZnak"/>
    <w:uiPriority w:val="99"/>
    <w:semiHidden/>
    <w:unhideWhenUsed/>
    <w:rsid w:val="00537290"/>
    <w:rPr>
      <w:b/>
      <w:bCs/>
    </w:rPr>
  </w:style>
  <w:style w:type="character" w:customStyle="1" w:styleId="ZadevapripombeZnak">
    <w:name w:val="Zadeva pripombe Znak"/>
    <w:basedOn w:val="PripombabesediloZnak"/>
    <w:link w:val="Zadevapripombe"/>
    <w:uiPriority w:val="99"/>
    <w:semiHidden/>
    <w:rsid w:val="00537290"/>
    <w:rPr>
      <w:rFonts w:ascii="Times New Roman" w:eastAsia="Times New Roman" w:hAnsi="Times New Roman" w:cs="Times New Roman"/>
      <w:b/>
      <w:bCs/>
      <w:kern w:val="0"/>
      <w:sz w:val="20"/>
      <w:szCs w:val="20"/>
      <w:lang w:eastAsia="sl-SI"/>
      <w14:ligatures w14:val="none"/>
    </w:rPr>
  </w:style>
  <w:style w:type="character" w:styleId="Hiperpovezava">
    <w:name w:val="Hyperlink"/>
    <w:basedOn w:val="Privzetapisavaodstavka"/>
    <w:uiPriority w:val="99"/>
    <w:unhideWhenUsed/>
    <w:rsid w:val="00384429"/>
    <w:rPr>
      <w:color w:val="0563C1" w:themeColor="hyperlink"/>
      <w:u w:val="single"/>
    </w:rPr>
  </w:style>
  <w:style w:type="character" w:styleId="Nerazreenaomemba">
    <w:name w:val="Unresolved Mention"/>
    <w:basedOn w:val="Privzetapisavaodstavka"/>
    <w:uiPriority w:val="99"/>
    <w:semiHidden/>
    <w:unhideWhenUsed/>
    <w:rsid w:val="003844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128685">
      <w:bodyDiv w:val="1"/>
      <w:marLeft w:val="0"/>
      <w:marRight w:val="0"/>
      <w:marTop w:val="0"/>
      <w:marBottom w:val="0"/>
      <w:divBdr>
        <w:top w:val="none" w:sz="0" w:space="0" w:color="auto"/>
        <w:left w:val="none" w:sz="0" w:space="0" w:color="auto"/>
        <w:bottom w:val="none" w:sz="0" w:space="0" w:color="auto"/>
        <w:right w:val="none" w:sz="0" w:space="0" w:color="auto"/>
      </w:divBdr>
    </w:div>
    <w:div w:id="749041002">
      <w:bodyDiv w:val="1"/>
      <w:marLeft w:val="0"/>
      <w:marRight w:val="0"/>
      <w:marTop w:val="0"/>
      <w:marBottom w:val="0"/>
      <w:divBdr>
        <w:top w:val="none" w:sz="0" w:space="0" w:color="auto"/>
        <w:left w:val="none" w:sz="0" w:space="0" w:color="auto"/>
        <w:bottom w:val="none" w:sz="0" w:space="0" w:color="auto"/>
        <w:right w:val="none" w:sz="0" w:space="0" w:color="auto"/>
      </w:divBdr>
    </w:div>
    <w:div w:id="1259674667">
      <w:bodyDiv w:val="1"/>
      <w:marLeft w:val="0"/>
      <w:marRight w:val="0"/>
      <w:marTop w:val="0"/>
      <w:marBottom w:val="0"/>
      <w:divBdr>
        <w:top w:val="none" w:sz="0" w:space="0" w:color="auto"/>
        <w:left w:val="none" w:sz="0" w:space="0" w:color="auto"/>
        <w:bottom w:val="none" w:sz="0" w:space="0" w:color="auto"/>
        <w:right w:val="none" w:sz="0" w:space="0" w:color="auto"/>
      </w:divBdr>
    </w:div>
    <w:div w:id="159871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22-01-010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radni-list.si/glasilo-uradni-list-rs/vsebina/2021-01-2575" TargetMode="External"/><Relationship Id="rId12" Type="http://schemas.openxmlformats.org/officeDocument/2006/relationships/hyperlink" Target="https://www.uradni-list.si/glasilo-uradni-list-rs/vsebina/2023-01-25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radni-list.si/glasilo-uradni-list-rs/vsebina/2018-01-0588" TargetMode="External"/><Relationship Id="rId11" Type="http://schemas.openxmlformats.org/officeDocument/2006/relationships/hyperlink" Target="https://www.uradni-list.si/glasilo-uradni-list-rs/vsebina/2023-01-0530" TargetMode="External"/><Relationship Id="rId5" Type="http://schemas.openxmlformats.org/officeDocument/2006/relationships/hyperlink" Target="https://www.uradni-list.si/glasilo-uradni-list-rs/vsebina/2015-01-3570" TargetMode="External"/><Relationship Id="rId10" Type="http://schemas.openxmlformats.org/officeDocument/2006/relationships/hyperlink" Target="https://www.uradni-list.si/glasilo-uradni-list-rs/vsebina/2022-01-2511" TargetMode="External"/><Relationship Id="rId4" Type="http://schemas.openxmlformats.org/officeDocument/2006/relationships/webSettings" Target="webSettings.xml"/><Relationship Id="rId9" Type="http://schemas.openxmlformats.org/officeDocument/2006/relationships/hyperlink" Target="https://www.uradni-list.si/glasilo-uradni-list-rs/vsebina/2022-01-1705"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3376</Words>
  <Characters>19247</Characters>
  <Application>Microsoft Office Word</Application>
  <DocSecurity>0</DocSecurity>
  <Lines>160</Lines>
  <Paragraphs>45</Paragraphs>
  <ScaleCrop>false</ScaleCrop>
  <Company>HP Inc.</Company>
  <LinksUpToDate>false</LinksUpToDate>
  <CharactersWithSpaces>22578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Primož Pintar</dc:creator>
  <cp:keywords/>
  <dc:description/>
  <cp:lastModifiedBy>Primož Pintar</cp:lastModifiedBy>
  <cp:revision>9</cp:revision>
  <cp:lastPrinted>2024-12-23T12:23:00Z</cp:lastPrinted>
  <dcterms:created xsi:type="dcterms:W3CDTF">2024-12-23T12:22:00Z</dcterms:created>
  <dcterms:modified xsi:type="dcterms:W3CDTF">2025-02-03T14:06:00Z</dcterms:modified>
</cp:coreProperties>
</file>